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C32C2" w:rsidRDefault="009B539E" w:rsidP="005C32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Teaching </w:t>
      </w:r>
      <w:r w:rsidR="00B40F15">
        <w:rPr>
          <w:rFonts w:ascii="Times New Roman" w:hAnsi="Times New Roman" w:cs="Times New Roman"/>
          <w:sz w:val="24"/>
          <w:szCs w:val="24"/>
        </w:rPr>
        <w:t>Statement</w:t>
      </w:r>
    </w:p>
    <w:p w:rsidR="005C32C2" w:rsidRDefault="008312F2" w:rsidP="005C32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5C32C2" w:rsidRDefault="005C32C2" w:rsidP="001B1EDB">
      <w:pPr>
        <w:spacing w:after="0" w:line="240" w:lineRule="auto"/>
        <w:ind w:firstLine="720"/>
        <w:rPr>
          <w:rFonts w:ascii="Times New Roman" w:hAnsi="Times New Roman" w:cs="Times New Roman"/>
          <w:sz w:val="24"/>
          <w:szCs w:val="24"/>
        </w:rPr>
      </w:pPr>
    </w:p>
    <w:p w:rsidR="005C32C2" w:rsidRDefault="005C32C2" w:rsidP="001B1ED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first things </w:t>
      </w:r>
      <w:r w:rsidR="00B844EF">
        <w:rPr>
          <w:rFonts w:ascii="Times New Roman" w:hAnsi="Times New Roman" w:cs="Times New Roman"/>
          <w:sz w:val="24"/>
          <w:szCs w:val="24"/>
        </w:rPr>
        <w:t xml:space="preserve">I teach </w:t>
      </w:r>
      <w:r w:rsidR="0005387B">
        <w:rPr>
          <w:rFonts w:ascii="Times New Roman" w:hAnsi="Times New Roman" w:cs="Times New Roman"/>
          <w:sz w:val="24"/>
          <w:szCs w:val="24"/>
        </w:rPr>
        <w:t xml:space="preserve">my literature </w:t>
      </w:r>
      <w:r>
        <w:rPr>
          <w:rFonts w:ascii="Times New Roman" w:hAnsi="Times New Roman" w:cs="Times New Roman"/>
          <w:sz w:val="24"/>
          <w:szCs w:val="24"/>
        </w:rPr>
        <w:t xml:space="preserve">students is to </w:t>
      </w:r>
      <w:r w:rsidR="009B2951">
        <w:rPr>
          <w:rFonts w:ascii="Times New Roman" w:hAnsi="Times New Roman" w:cs="Times New Roman"/>
          <w:sz w:val="24"/>
          <w:szCs w:val="24"/>
        </w:rPr>
        <w:t>pay attention to</w:t>
      </w:r>
      <w:r>
        <w:rPr>
          <w:rFonts w:ascii="Times New Roman" w:hAnsi="Times New Roman" w:cs="Times New Roman"/>
          <w:sz w:val="24"/>
          <w:szCs w:val="24"/>
        </w:rPr>
        <w:t xml:space="preserve"> silences. The first day of each of my classes involves a short in-class reading and/or a free association session </w:t>
      </w:r>
      <w:r w:rsidR="009B2951">
        <w:rPr>
          <w:rFonts w:ascii="Times New Roman" w:hAnsi="Times New Roman" w:cs="Times New Roman"/>
          <w:sz w:val="24"/>
          <w:szCs w:val="24"/>
        </w:rPr>
        <w:t>about</w:t>
      </w:r>
      <w:r>
        <w:rPr>
          <w:rFonts w:ascii="Times New Roman" w:hAnsi="Times New Roman" w:cs="Times New Roman"/>
          <w:sz w:val="24"/>
          <w:szCs w:val="24"/>
        </w:rPr>
        <w:t xml:space="preserve"> course</w:t>
      </w:r>
      <w:r w:rsidR="00B844EF">
        <w:rPr>
          <w:rFonts w:ascii="Times New Roman" w:hAnsi="Times New Roman" w:cs="Times New Roman"/>
          <w:sz w:val="24"/>
          <w:szCs w:val="24"/>
        </w:rPr>
        <w:t xml:space="preserve"> themes and concepts, and at some point during the ensuing discussion</w:t>
      </w:r>
      <w:r>
        <w:rPr>
          <w:rFonts w:ascii="Times New Roman" w:hAnsi="Times New Roman" w:cs="Times New Roman"/>
          <w:sz w:val="24"/>
          <w:szCs w:val="24"/>
        </w:rPr>
        <w:t xml:space="preserve">, there is always a silence. After letting it linger awhile, I use this first silence as an opportunity to explore </w:t>
      </w:r>
      <w:r w:rsidR="008F0A1A">
        <w:rPr>
          <w:rFonts w:ascii="Times New Roman" w:hAnsi="Times New Roman" w:cs="Times New Roman"/>
          <w:sz w:val="24"/>
          <w:szCs w:val="24"/>
        </w:rPr>
        <w:t>the many things</w:t>
      </w:r>
      <w:r>
        <w:rPr>
          <w:rFonts w:ascii="Times New Roman" w:hAnsi="Times New Roman" w:cs="Times New Roman"/>
          <w:sz w:val="24"/>
          <w:szCs w:val="24"/>
        </w:rPr>
        <w:t xml:space="preserve"> silences in discussion c</w:t>
      </w:r>
      <w:r w:rsidR="008F0A1A">
        <w:rPr>
          <w:rFonts w:ascii="Times New Roman" w:hAnsi="Times New Roman" w:cs="Times New Roman"/>
          <w:sz w:val="24"/>
          <w:szCs w:val="24"/>
        </w:rPr>
        <w:t xml:space="preserve">an mean. First and foremost, I suggest, silences can simply mean that time is needed to process the topic at hand. Not all answers and responses arise immediately. The best ones often take time. </w:t>
      </w:r>
      <w:r w:rsidR="00B844EF">
        <w:rPr>
          <w:rFonts w:ascii="Times New Roman" w:hAnsi="Times New Roman" w:cs="Times New Roman"/>
          <w:sz w:val="24"/>
          <w:szCs w:val="24"/>
        </w:rPr>
        <w:t>Asking of</w:t>
      </w:r>
      <w:r w:rsidR="0086234A">
        <w:rPr>
          <w:rFonts w:ascii="Times New Roman" w:hAnsi="Times New Roman" w:cs="Times New Roman"/>
          <w:sz w:val="24"/>
          <w:szCs w:val="24"/>
        </w:rPr>
        <w:t xml:space="preserve"> Michael Ondaatje’s </w:t>
      </w:r>
      <w:r w:rsidR="0086234A">
        <w:rPr>
          <w:rFonts w:ascii="Times New Roman" w:hAnsi="Times New Roman" w:cs="Times New Roman"/>
          <w:i/>
          <w:sz w:val="24"/>
          <w:szCs w:val="24"/>
        </w:rPr>
        <w:t>Anil’s Ghost</w:t>
      </w:r>
      <w:r w:rsidR="0086234A">
        <w:rPr>
          <w:rFonts w:ascii="Times New Roman" w:hAnsi="Times New Roman" w:cs="Times New Roman"/>
          <w:sz w:val="24"/>
          <w:szCs w:val="24"/>
        </w:rPr>
        <w:t xml:space="preserve"> a question like “Why did Anil leave Sri Lanka at the end?” usually results in a productive silence as students begin to sift through the factors involved in Anil’s </w:t>
      </w:r>
      <w:proofErr w:type="spellStart"/>
      <w:r w:rsidR="0086234A">
        <w:rPr>
          <w:rFonts w:ascii="Times New Roman" w:hAnsi="Times New Roman" w:cs="Times New Roman"/>
          <w:sz w:val="24"/>
          <w:szCs w:val="24"/>
        </w:rPr>
        <w:t>overdetermined</w:t>
      </w:r>
      <w:proofErr w:type="spellEnd"/>
      <w:r w:rsidR="0086234A">
        <w:rPr>
          <w:rFonts w:ascii="Times New Roman" w:hAnsi="Times New Roman" w:cs="Times New Roman"/>
          <w:sz w:val="24"/>
          <w:szCs w:val="24"/>
        </w:rPr>
        <w:t xml:space="preserve"> act. </w:t>
      </w:r>
      <w:r w:rsidR="008F0A1A">
        <w:rPr>
          <w:rFonts w:ascii="Times New Roman" w:hAnsi="Times New Roman" w:cs="Times New Roman"/>
          <w:sz w:val="24"/>
          <w:szCs w:val="24"/>
        </w:rPr>
        <w:t xml:space="preserve">Silences can also mean that we are uncertain what is being asked of us. These silences represent an opportunity to identify the sources of uncertainty and </w:t>
      </w:r>
      <w:r w:rsidR="00726078">
        <w:rPr>
          <w:rFonts w:ascii="Times New Roman" w:hAnsi="Times New Roman" w:cs="Times New Roman"/>
          <w:sz w:val="24"/>
          <w:szCs w:val="24"/>
        </w:rPr>
        <w:t xml:space="preserve">either resolve them or work toward clarification. And some silences, I explain, mean that students are bored by the question. Yet even these apparently most useless of silences are valuable, I insist, because they offer a chance to recognize and respond to that disinterest. </w:t>
      </w:r>
      <w:r w:rsidR="00453E0C">
        <w:rPr>
          <w:rFonts w:ascii="Times New Roman" w:hAnsi="Times New Roman" w:cs="Times New Roman"/>
          <w:sz w:val="24"/>
          <w:szCs w:val="24"/>
        </w:rPr>
        <w:t xml:space="preserve">Is </w:t>
      </w:r>
      <w:r w:rsidR="001600AC">
        <w:rPr>
          <w:rFonts w:ascii="Times New Roman" w:hAnsi="Times New Roman" w:cs="Times New Roman"/>
          <w:sz w:val="24"/>
          <w:szCs w:val="24"/>
        </w:rPr>
        <w:t>the question</w:t>
      </w:r>
      <w:r w:rsidR="00453E0C">
        <w:rPr>
          <w:rFonts w:ascii="Times New Roman" w:hAnsi="Times New Roman" w:cs="Times New Roman"/>
          <w:sz w:val="24"/>
          <w:szCs w:val="24"/>
        </w:rPr>
        <w:t xml:space="preserve"> unrelated to the aspects of the topic at hand that I care most about? </w:t>
      </w:r>
      <w:r w:rsidR="00726078">
        <w:rPr>
          <w:rFonts w:ascii="Times New Roman" w:hAnsi="Times New Roman" w:cs="Times New Roman"/>
          <w:sz w:val="24"/>
          <w:szCs w:val="24"/>
        </w:rPr>
        <w:t xml:space="preserve">Do I disagree with how it is framed? </w:t>
      </w:r>
      <w:r w:rsidR="00453E0C">
        <w:rPr>
          <w:rFonts w:ascii="Times New Roman" w:hAnsi="Times New Roman" w:cs="Times New Roman"/>
          <w:sz w:val="24"/>
          <w:szCs w:val="24"/>
        </w:rPr>
        <w:t xml:space="preserve">Even as simplistic a question about Leila </w:t>
      </w:r>
      <w:proofErr w:type="spellStart"/>
      <w:r w:rsidR="00453E0C">
        <w:rPr>
          <w:rFonts w:ascii="Times New Roman" w:hAnsi="Times New Roman" w:cs="Times New Roman"/>
          <w:sz w:val="24"/>
          <w:szCs w:val="24"/>
        </w:rPr>
        <w:t>Aboulela’s</w:t>
      </w:r>
      <w:proofErr w:type="spellEnd"/>
      <w:r w:rsidR="00453E0C">
        <w:rPr>
          <w:rFonts w:ascii="Times New Roman" w:hAnsi="Times New Roman" w:cs="Times New Roman"/>
          <w:sz w:val="24"/>
          <w:szCs w:val="24"/>
        </w:rPr>
        <w:t xml:space="preserve"> </w:t>
      </w:r>
      <w:r w:rsidR="00453E0C">
        <w:rPr>
          <w:rFonts w:ascii="Times New Roman" w:hAnsi="Times New Roman" w:cs="Times New Roman"/>
          <w:i/>
          <w:sz w:val="24"/>
          <w:szCs w:val="24"/>
        </w:rPr>
        <w:t>Minaret</w:t>
      </w:r>
      <w:r w:rsidR="00453E0C">
        <w:rPr>
          <w:rFonts w:ascii="Times New Roman" w:hAnsi="Times New Roman" w:cs="Times New Roman"/>
          <w:sz w:val="24"/>
          <w:szCs w:val="24"/>
        </w:rPr>
        <w:t xml:space="preserve"> as “</w:t>
      </w:r>
      <w:r w:rsidR="001B34A1">
        <w:rPr>
          <w:rFonts w:ascii="Times New Roman" w:hAnsi="Times New Roman" w:cs="Times New Roman"/>
          <w:sz w:val="24"/>
          <w:szCs w:val="24"/>
        </w:rPr>
        <w:t xml:space="preserve">Is </w:t>
      </w:r>
      <w:proofErr w:type="spellStart"/>
      <w:r w:rsidR="001B34A1">
        <w:rPr>
          <w:rFonts w:ascii="Times New Roman" w:hAnsi="Times New Roman" w:cs="Times New Roman"/>
          <w:sz w:val="24"/>
          <w:szCs w:val="24"/>
        </w:rPr>
        <w:t>Najwa</w:t>
      </w:r>
      <w:proofErr w:type="spellEnd"/>
      <w:r w:rsidR="001B34A1">
        <w:rPr>
          <w:rFonts w:ascii="Times New Roman" w:hAnsi="Times New Roman" w:cs="Times New Roman"/>
          <w:sz w:val="24"/>
          <w:szCs w:val="24"/>
        </w:rPr>
        <w:t xml:space="preserve"> intelligent</w:t>
      </w:r>
      <w:r w:rsidR="00453E0C">
        <w:rPr>
          <w:rFonts w:ascii="Times New Roman" w:hAnsi="Times New Roman" w:cs="Times New Roman"/>
          <w:sz w:val="24"/>
          <w:szCs w:val="24"/>
        </w:rPr>
        <w:t xml:space="preserve">?” can be made productive by unpacking the complexities that the question sidesteps. </w:t>
      </w:r>
      <w:r w:rsidR="00726078">
        <w:rPr>
          <w:rFonts w:ascii="Times New Roman" w:hAnsi="Times New Roman" w:cs="Times New Roman"/>
          <w:sz w:val="24"/>
          <w:szCs w:val="24"/>
        </w:rPr>
        <w:t xml:space="preserve">Silences after unexciting questions let us consider how to reroute the conversation in </w:t>
      </w:r>
      <w:r w:rsidR="00414772">
        <w:rPr>
          <w:rFonts w:ascii="Times New Roman" w:hAnsi="Times New Roman" w:cs="Times New Roman"/>
          <w:sz w:val="24"/>
          <w:szCs w:val="24"/>
        </w:rPr>
        <w:t>more promising</w:t>
      </w:r>
      <w:r w:rsidR="00726078">
        <w:rPr>
          <w:rFonts w:ascii="Times New Roman" w:hAnsi="Times New Roman" w:cs="Times New Roman"/>
          <w:sz w:val="24"/>
          <w:szCs w:val="24"/>
        </w:rPr>
        <w:t xml:space="preserve"> directions. The only kind of silence to be avoided is the silence of having not prepared and so not being equipped to respond knowledgeably. What all the other silences have in common is that they present time for us to think. What we do during class silences is therefore among the most important work we will do all semester and should be appreciated and embraced accordingly. </w:t>
      </w:r>
      <w:r w:rsidR="007945B0">
        <w:rPr>
          <w:rFonts w:ascii="Times New Roman" w:hAnsi="Times New Roman" w:cs="Times New Roman"/>
          <w:sz w:val="24"/>
          <w:szCs w:val="24"/>
        </w:rPr>
        <w:t>Demonstrating my commitment to use rather than avoid silences on day one also has the side effect of encouraging lively discussion, as students get used to the idea that I won’t “rescue” them from silences by taking over the conversation myself.</w:t>
      </w:r>
    </w:p>
    <w:p w:rsidR="00E94077" w:rsidRPr="0040222C" w:rsidRDefault="00726078" w:rsidP="00995F4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Classroom silences are </w:t>
      </w:r>
      <w:r w:rsidR="007945B0">
        <w:rPr>
          <w:rFonts w:ascii="Times New Roman" w:hAnsi="Times New Roman" w:cs="Times New Roman"/>
          <w:sz w:val="24"/>
          <w:szCs w:val="24"/>
        </w:rPr>
        <w:t>one of my favorite</w:t>
      </w:r>
      <w:r>
        <w:rPr>
          <w:rFonts w:ascii="Times New Roman" w:hAnsi="Times New Roman" w:cs="Times New Roman"/>
          <w:sz w:val="24"/>
          <w:szCs w:val="24"/>
        </w:rPr>
        <w:t xml:space="preserve"> pedagogical </w:t>
      </w:r>
      <w:r w:rsidR="007945B0">
        <w:rPr>
          <w:rFonts w:ascii="Times New Roman" w:hAnsi="Times New Roman" w:cs="Times New Roman"/>
          <w:sz w:val="24"/>
          <w:szCs w:val="24"/>
        </w:rPr>
        <w:t>tools for developing</w:t>
      </w:r>
      <w:r>
        <w:rPr>
          <w:rFonts w:ascii="Times New Roman" w:hAnsi="Times New Roman" w:cs="Times New Roman"/>
          <w:sz w:val="24"/>
          <w:szCs w:val="24"/>
        </w:rPr>
        <w:t xml:space="preserve"> challenging </w:t>
      </w:r>
      <w:r w:rsidR="002E7FED">
        <w:rPr>
          <w:rFonts w:ascii="Times New Roman" w:hAnsi="Times New Roman" w:cs="Times New Roman"/>
          <w:sz w:val="24"/>
          <w:szCs w:val="24"/>
        </w:rPr>
        <w:t>habits of reflection, adaptability, and preparation</w:t>
      </w:r>
      <w:r w:rsidR="00AF78E7">
        <w:rPr>
          <w:rFonts w:ascii="Times New Roman" w:hAnsi="Times New Roman" w:cs="Times New Roman"/>
          <w:sz w:val="24"/>
          <w:szCs w:val="24"/>
        </w:rPr>
        <w:t xml:space="preserve"> central to the study of literature</w:t>
      </w:r>
      <w:r>
        <w:rPr>
          <w:rFonts w:ascii="Times New Roman" w:hAnsi="Times New Roman" w:cs="Times New Roman"/>
          <w:sz w:val="24"/>
          <w:szCs w:val="24"/>
        </w:rPr>
        <w:t xml:space="preserve">. </w:t>
      </w:r>
      <w:r w:rsidR="00414772">
        <w:rPr>
          <w:rFonts w:ascii="Times New Roman" w:hAnsi="Times New Roman" w:cs="Times New Roman"/>
          <w:sz w:val="24"/>
          <w:szCs w:val="24"/>
        </w:rPr>
        <w:t>Ten years ago I was much less comforta</w:t>
      </w:r>
      <w:r w:rsidR="002E7FED">
        <w:rPr>
          <w:rFonts w:ascii="Times New Roman" w:hAnsi="Times New Roman" w:cs="Times New Roman"/>
          <w:sz w:val="24"/>
          <w:szCs w:val="24"/>
        </w:rPr>
        <w:t>ble with silences</w:t>
      </w:r>
      <w:r w:rsidR="00414772">
        <w:rPr>
          <w:rFonts w:ascii="Times New Roman" w:hAnsi="Times New Roman" w:cs="Times New Roman"/>
          <w:sz w:val="24"/>
          <w:szCs w:val="24"/>
        </w:rPr>
        <w:t xml:space="preserve">. </w:t>
      </w:r>
      <w:r w:rsidR="00BA1954">
        <w:rPr>
          <w:rFonts w:ascii="Times New Roman" w:hAnsi="Times New Roman" w:cs="Times New Roman"/>
          <w:sz w:val="24"/>
          <w:szCs w:val="24"/>
        </w:rPr>
        <w:t>Over a</w:t>
      </w:r>
      <w:r w:rsidR="0055234F">
        <w:rPr>
          <w:rFonts w:ascii="Times New Roman" w:hAnsi="Times New Roman" w:cs="Times New Roman"/>
          <w:sz w:val="24"/>
          <w:szCs w:val="24"/>
        </w:rPr>
        <w:t xml:space="preserve"> </w:t>
      </w:r>
      <w:r w:rsidR="00A14B69">
        <w:rPr>
          <w:rFonts w:ascii="Times New Roman" w:hAnsi="Times New Roman" w:cs="Times New Roman"/>
          <w:sz w:val="24"/>
          <w:szCs w:val="24"/>
        </w:rPr>
        <w:t xml:space="preserve">decade of </w:t>
      </w:r>
      <w:r w:rsidR="00301356">
        <w:rPr>
          <w:rFonts w:ascii="Times New Roman" w:hAnsi="Times New Roman" w:cs="Times New Roman"/>
          <w:sz w:val="24"/>
          <w:szCs w:val="24"/>
        </w:rPr>
        <w:t>experience</w:t>
      </w:r>
      <w:r w:rsidR="00A14B69">
        <w:rPr>
          <w:rFonts w:ascii="Times New Roman" w:hAnsi="Times New Roman" w:cs="Times New Roman"/>
          <w:sz w:val="24"/>
          <w:szCs w:val="24"/>
        </w:rPr>
        <w:t xml:space="preserve"> </w:t>
      </w:r>
      <w:r w:rsidR="00301356">
        <w:rPr>
          <w:rFonts w:ascii="Times New Roman" w:hAnsi="Times New Roman" w:cs="Times New Roman"/>
          <w:sz w:val="24"/>
          <w:szCs w:val="24"/>
        </w:rPr>
        <w:t xml:space="preserve">teaching </w:t>
      </w:r>
      <w:r w:rsidR="00A14B69">
        <w:rPr>
          <w:rFonts w:ascii="Times New Roman" w:hAnsi="Times New Roman" w:cs="Times New Roman"/>
          <w:sz w:val="24"/>
          <w:szCs w:val="24"/>
        </w:rPr>
        <w:t>at</w:t>
      </w:r>
      <w:r w:rsidR="00301356">
        <w:rPr>
          <w:rFonts w:ascii="Times New Roman" w:hAnsi="Times New Roman" w:cs="Times New Roman"/>
          <w:sz w:val="24"/>
          <w:szCs w:val="24"/>
        </w:rPr>
        <w:t xml:space="preserve"> the</w:t>
      </w:r>
      <w:r w:rsidR="00732DD7" w:rsidRPr="00180C80">
        <w:rPr>
          <w:rFonts w:ascii="Times New Roman" w:hAnsi="Times New Roman" w:cs="Times New Roman"/>
          <w:sz w:val="24"/>
          <w:szCs w:val="24"/>
        </w:rPr>
        <w:t xml:space="preserve"> junior high</w:t>
      </w:r>
      <w:r w:rsidR="00301356">
        <w:rPr>
          <w:rFonts w:ascii="Times New Roman" w:hAnsi="Times New Roman" w:cs="Times New Roman"/>
          <w:sz w:val="24"/>
          <w:szCs w:val="24"/>
        </w:rPr>
        <w:t xml:space="preserve">, </w:t>
      </w:r>
      <w:r w:rsidR="00807EC0">
        <w:rPr>
          <w:rFonts w:ascii="Times New Roman" w:hAnsi="Times New Roman" w:cs="Times New Roman"/>
          <w:sz w:val="24"/>
          <w:szCs w:val="24"/>
        </w:rPr>
        <w:t>high school</w:t>
      </w:r>
      <w:r w:rsidR="0055234F">
        <w:rPr>
          <w:rFonts w:ascii="Times New Roman" w:hAnsi="Times New Roman" w:cs="Times New Roman"/>
          <w:sz w:val="24"/>
          <w:szCs w:val="24"/>
        </w:rPr>
        <w:t>, and</w:t>
      </w:r>
      <w:r w:rsidR="00A14B69">
        <w:rPr>
          <w:rFonts w:ascii="Times New Roman" w:hAnsi="Times New Roman" w:cs="Times New Roman"/>
          <w:sz w:val="24"/>
          <w:szCs w:val="24"/>
        </w:rPr>
        <w:t xml:space="preserve"> </w:t>
      </w:r>
      <w:r w:rsidR="00301356">
        <w:rPr>
          <w:rFonts w:ascii="Times New Roman" w:hAnsi="Times New Roman" w:cs="Times New Roman"/>
          <w:sz w:val="24"/>
          <w:szCs w:val="24"/>
        </w:rPr>
        <w:t>university levels</w:t>
      </w:r>
      <w:r w:rsidR="007945B0">
        <w:rPr>
          <w:rFonts w:ascii="Times New Roman" w:hAnsi="Times New Roman" w:cs="Times New Roman"/>
          <w:sz w:val="24"/>
          <w:szCs w:val="24"/>
        </w:rPr>
        <w:t xml:space="preserve">, as well as </w:t>
      </w:r>
      <w:r w:rsidR="0042189C">
        <w:rPr>
          <w:rFonts w:ascii="Times New Roman" w:hAnsi="Times New Roman" w:cs="Times New Roman"/>
          <w:sz w:val="24"/>
          <w:szCs w:val="24"/>
        </w:rPr>
        <w:t xml:space="preserve">tutoring </w:t>
      </w:r>
      <w:r w:rsidR="00CF1603">
        <w:rPr>
          <w:rFonts w:ascii="Times New Roman" w:hAnsi="Times New Roman" w:cs="Times New Roman"/>
          <w:sz w:val="24"/>
          <w:szCs w:val="24"/>
        </w:rPr>
        <w:t xml:space="preserve">one-on-one </w:t>
      </w:r>
      <w:r w:rsidR="0042189C">
        <w:rPr>
          <w:rFonts w:ascii="Times New Roman" w:hAnsi="Times New Roman" w:cs="Times New Roman"/>
          <w:sz w:val="24"/>
          <w:szCs w:val="24"/>
        </w:rPr>
        <w:t>in the university and</w:t>
      </w:r>
      <w:r w:rsidR="007945B0">
        <w:rPr>
          <w:rFonts w:ascii="Times New Roman" w:hAnsi="Times New Roman" w:cs="Times New Roman"/>
          <w:sz w:val="24"/>
          <w:szCs w:val="24"/>
        </w:rPr>
        <w:t xml:space="preserve"> the community,</w:t>
      </w:r>
      <w:r w:rsidR="00301356">
        <w:rPr>
          <w:rFonts w:ascii="Times New Roman" w:hAnsi="Times New Roman" w:cs="Times New Roman"/>
          <w:sz w:val="24"/>
          <w:szCs w:val="24"/>
        </w:rPr>
        <w:t xml:space="preserve"> </w:t>
      </w:r>
      <w:r w:rsidR="007945B0">
        <w:rPr>
          <w:rFonts w:ascii="Times New Roman" w:hAnsi="Times New Roman" w:cs="Times New Roman"/>
          <w:sz w:val="24"/>
          <w:szCs w:val="24"/>
        </w:rPr>
        <w:t>has deepened my conviction in the importance of these habits to literary stud</w:t>
      </w:r>
      <w:r w:rsidR="002E7FED">
        <w:rPr>
          <w:rFonts w:ascii="Times New Roman" w:hAnsi="Times New Roman" w:cs="Times New Roman"/>
          <w:sz w:val="24"/>
          <w:szCs w:val="24"/>
        </w:rPr>
        <w:t xml:space="preserve">y and education more generally and </w:t>
      </w:r>
      <w:r w:rsidR="007945B0">
        <w:rPr>
          <w:rFonts w:ascii="Times New Roman" w:hAnsi="Times New Roman" w:cs="Times New Roman"/>
          <w:sz w:val="24"/>
          <w:szCs w:val="24"/>
        </w:rPr>
        <w:t>broaden</w:t>
      </w:r>
      <w:r w:rsidR="002E7FED">
        <w:rPr>
          <w:rFonts w:ascii="Times New Roman" w:hAnsi="Times New Roman" w:cs="Times New Roman"/>
          <w:sz w:val="24"/>
          <w:szCs w:val="24"/>
        </w:rPr>
        <w:t>ed</w:t>
      </w:r>
      <w:r w:rsidR="007945B0">
        <w:rPr>
          <w:rFonts w:ascii="Times New Roman" w:hAnsi="Times New Roman" w:cs="Times New Roman"/>
          <w:sz w:val="24"/>
          <w:szCs w:val="24"/>
        </w:rPr>
        <w:t xml:space="preserve"> my understandi</w:t>
      </w:r>
      <w:r w:rsidR="00AF78E7">
        <w:rPr>
          <w:rFonts w:ascii="Times New Roman" w:hAnsi="Times New Roman" w:cs="Times New Roman"/>
          <w:sz w:val="24"/>
          <w:szCs w:val="24"/>
        </w:rPr>
        <w:t xml:space="preserve">ng of how they can be achieved. </w:t>
      </w:r>
      <w:r w:rsidR="00AF7E0F">
        <w:rPr>
          <w:rFonts w:ascii="Times New Roman" w:hAnsi="Times New Roman" w:cs="Times New Roman"/>
          <w:sz w:val="24"/>
          <w:szCs w:val="24"/>
        </w:rPr>
        <w:t>T</w:t>
      </w:r>
      <w:r w:rsidR="00AF78E7">
        <w:rPr>
          <w:rFonts w:ascii="Times New Roman" w:hAnsi="Times New Roman" w:cs="Times New Roman"/>
          <w:sz w:val="24"/>
          <w:szCs w:val="24"/>
        </w:rPr>
        <w:t xml:space="preserve">oday, I encourage students to think of the deer-in-the-headlights moments of staring at a paper draft and not knowing what to write next as </w:t>
      </w:r>
      <w:r w:rsidR="00AF7E0F">
        <w:rPr>
          <w:rFonts w:ascii="Times New Roman" w:hAnsi="Times New Roman" w:cs="Times New Roman"/>
          <w:sz w:val="24"/>
          <w:szCs w:val="24"/>
        </w:rPr>
        <w:t>another, more personal version of our classroom silences—as a chance to listen to themselves and to reflect on why they’re stuck.</w:t>
      </w:r>
      <w:r w:rsidR="00CF1603">
        <w:rPr>
          <w:rFonts w:ascii="Times New Roman" w:hAnsi="Times New Roman" w:cs="Times New Roman"/>
          <w:sz w:val="24"/>
          <w:szCs w:val="24"/>
        </w:rPr>
        <w:t xml:space="preserve"> </w:t>
      </w:r>
      <w:r w:rsidR="00AF7E0F">
        <w:rPr>
          <w:rFonts w:ascii="Times New Roman" w:hAnsi="Times New Roman" w:cs="Times New Roman"/>
          <w:sz w:val="24"/>
          <w:szCs w:val="24"/>
        </w:rPr>
        <w:t>In both writing and discussion</w:t>
      </w:r>
      <w:r w:rsidR="00995F40">
        <w:rPr>
          <w:rFonts w:ascii="Times New Roman" w:hAnsi="Times New Roman" w:cs="Times New Roman"/>
          <w:sz w:val="24"/>
          <w:szCs w:val="24"/>
        </w:rPr>
        <w:t xml:space="preserve"> tasks, </w:t>
      </w:r>
      <w:r w:rsidR="0088029C">
        <w:rPr>
          <w:rFonts w:ascii="Times New Roman" w:hAnsi="Times New Roman" w:cs="Times New Roman"/>
          <w:sz w:val="24"/>
          <w:szCs w:val="24"/>
        </w:rPr>
        <w:t>I</w:t>
      </w:r>
      <w:r w:rsidR="00AF7E0F">
        <w:rPr>
          <w:rFonts w:ascii="Times New Roman" w:hAnsi="Times New Roman" w:cs="Times New Roman"/>
          <w:sz w:val="24"/>
          <w:szCs w:val="24"/>
        </w:rPr>
        <w:t xml:space="preserve"> set high expectations for student work while </w:t>
      </w:r>
      <w:r w:rsidR="00995F40">
        <w:rPr>
          <w:rFonts w:ascii="Times New Roman" w:hAnsi="Times New Roman" w:cs="Times New Roman"/>
          <w:sz w:val="24"/>
          <w:szCs w:val="24"/>
        </w:rPr>
        <w:t xml:space="preserve">developing frameworks for thinking </w:t>
      </w:r>
      <w:r w:rsidR="003446EE">
        <w:rPr>
          <w:rFonts w:ascii="Times New Roman" w:hAnsi="Times New Roman" w:cs="Times New Roman"/>
          <w:sz w:val="24"/>
          <w:szCs w:val="24"/>
        </w:rPr>
        <w:t>about texts and how and why we respond to them that will help students meet those expectations.</w:t>
      </w:r>
    </w:p>
    <w:p w:rsidR="00E94077" w:rsidRPr="003538CE" w:rsidRDefault="00B70BE8" w:rsidP="003538C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My classroom is a place to practice reflecting on and developing</w:t>
      </w:r>
      <w:r w:rsidR="008458D7">
        <w:rPr>
          <w:rFonts w:ascii="Times New Roman" w:hAnsi="Times New Roman" w:cs="Times New Roman"/>
          <w:sz w:val="24"/>
          <w:szCs w:val="24"/>
        </w:rPr>
        <w:t xml:space="preserve"> </w:t>
      </w:r>
      <w:r>
        <w:rPr>
          <w:rFonts w:ascii="Times New Roman" w:hAnsi="Times New Roman" w:cs="Times New Roman"/>
          <w:sz w:val="24"/>
          <w:szCs w:val="24"/>
        </w:rPr>
        <w:t xml:space="preserve">understandings of and responses </w:t>
      </w:r>
      <w:r w:rsidR="008458D7">
        <w:rPr>
          <w:rFonts w:ascii="Times New Roman" w:hAnsi="Times New Roman" w:cs="Times New Roman"/>
          <w:sz w:val="24"/>
          <w:szCs w:val="24"/>
        </w:rPr>
        <w:t xml:space="preserve">to </w:t>
      </w:r>
      <w:r>
        <w:rPr>
          <w:rFonts w:ascii="Times New Roman" w:hAnsi="Times New Roman" w:cs="Times New Roman"/>
          <w:sz w:val="24"/>
          <w:szCs w:val="24"/>
        </w:rPr>
        <w:t>texts and contexts (including classroom contexts)</w:t>
      </w:r>
      <w:r w:rsidR="00CA0107">
        <w:rPr>
          <w:rFonts w:ascii="Times New Roman" w:hAnsi="Times New Roman" w:cs="Times New Roman"/>
          <w:sz w:val="24"/>
          <w:szCs w:val="24"/>
        </w:rPr>
        <w:t>.</w:t>
      </w:r>
      <w:r w:rsidR="003856F3">
        <w:rPr>
          <w:rFonts w:ascii="Times New Roman" w:hAnsi="Times New Roman" w:cs="Times New Roman"/>
          <w:sz w:val="24"/>
          <w:szCs w:val="24"/>
        </w:rPr>
        <w:t xml:space="preserve"> </w:t>
      </w:r>
      <w:r w:rsidR="00CA0107">
        <w:rPr>
          <w:rFonts w:ascii="Times New Roman" w:hAnsi="Times New Roman" w:cs="Times New Roman"/>
          <w:sz w:val="24"/>
          <w:szCs w:val="24"/>
        </w:rPr>
        <w:t>Though I demand rigorous preparation from my students and myself, I also</w:t>
      </w:r>
      <w:r w:rsidR="003856F3">
        <w:rPr>
          <w:rFonts w:ascii="Times New Roman" w:hAnsi="Times New Roman" w:cs="Times New Roman"/>
          <w:sz w:val="24"/>
          <w:szCs w:val="24"/>
        </w:rPr>
        <w:t xml:space="preserve"> </w:t>
      </w:r>
      <w:r w:rsidR="00CA0107">
        <w:rPr>
          <w:rFonts w:ascii="Times New Roman" w:hAnsi="Times New Roman" w:cs="Times New Roman"/>
          <w:sz w:val="24"/>
          <w:szCs w:val="24"/>
        </w:rPr>
        <w:t>emphasize and model</w:t>
      </w:r>
      <w:r w:rsidR="003856F3">
        <w:rPr>
          <w:rFonts w:ascii="Times New Roman" w:hAnsi="Times New Roman" w:cs="Times New Roman"/>
          <w:sz w:val="24"/>
          <w:szCs w:val="24"/>
        </w:rPr>
        <w:t xml:space="preserve"> </w:t>
      </w:r>
      <w:r w:rsidR="001E39F4">
        <w:rPr>
          <w:rFonts w:ascii="Times New Roman" w:hAnsi="Times New Roman" w:cs="Times New Roman"/>
          <w:sz w:val="24"/>
          <w:szCs w:val="24"/>
        </w:rPr>
        <w:t>the importance</w:t>
      </w:r>
      <w:r w:rsidR="00D5157B">
        <w:rPr>
          <w:rFonts w:ascii="Times New Roman" w:hAnsi="Times New Roman" w:cs="Times New Roman"/>
          <w:sz w:val="24"/>
          <w:szCs w:val="24"/>
        </w:rPr>
        <w:t xml:space="preserve"> of changing </w:t>
      </w:r>
      <w:r w:rsidR="002B2E7F">
        <w:rPr>
          <w:rFonts w:ascii="Times New Roman" w:hAnsi="Times New Roman" w:cs="Times New Roman"/>
          <w:sz w:val="24"/>
          <w:szCs w:val="24"/>
        </w:rPr>
        <w:t>one’s</w:t>
      </w:r>
      <w:r w:rsidR="00D5157B">
        <w:rPr>
          <w:rFonts w:ascii="Times New Roman" w:hAnsi="Times New Roman" w:cs="Times New Roman"/>
          <w:sz w:val="24"/>
          <w:szCs w:val="24"/>
        </w:rPr>
        <w:t xml:space="preserve"> mind</w:t>
      </w:r>
      <w:r w:rsidR="00CA0107">
        <w:rPr>
          <w:rFonts w:ascii="Times New Roman" w:hAnsi="Times New Roman" w:cs="Times New Roman"/>
          <w:sz w:val="24"/>
          <w:szCs w:val="24"/>
        </w:rPr>
        <w:t xml:space="preserve"> to foster the liberal arts values of </w:t>
      </w:r>
      <w:r w:rsidR="003856F3">
        <w:rPr>
          <w:rFonts w:ascii="Times New Roman" w:hAnsi="Times New Roman" w:cs="Times New Roman"/>
          <w:sz w:val="24"/>
          <w:szCs w:val="24"/>
        </w:rPr>
        <w:t xml:space="preserve">curiosity and openness to new knowledge, </w:t>
      </w:r>
      <w:r w:rsidR="00D5157B">
        <w:rPr>
          <w:rFonts w:ascii="Times New Roman" w:hAnsi="Times New Roman" w:cs="Times New Roman"/>
          <w:sz w:val="24"/>
          <w:szCs w:val="24"/>
        </w:rPr>
        <w:t>skills</w:t>
      </w:r>
      <w:r w:rsidR="003856F3">
        <w:rPr>
          <w:rFonts w:ascii="Times New Roman" w:hAnsi="Times New Roman" w:cs="Times New Roman"/>
          <w:sz w:val="24"/>
          <w:szCs w:val="24"/>
        </w:rPr>
        <w:t>, and underst</w:t>
      </w:r>
      <w:r w:rsidR="002B2E7F">
        <w:rPr>
          <w:rFonts w:ascii="Times New Roman" w:hAnsi="Times New Roman" w:cs="Times New Roman"/>
          <w:sz w:val="24"/>
          <w:szCs w:val="24"/>
        </w:rPr>
        <w:t>andings</w:t>
      </w:r>
      <w:r w:rsidR="00527CDD">
        <w:rPr>
          <w:rFonts w:ascii="Times New Roman" w:hAnsi="Times New Roman" w:cs="Times New Roman"/>
          <w:sz w:val="24"/>
          <w:szCs w:val="24"/>
        </w:rPr>
        <w:t>—values central to a transformative Jesuit education</w:t>
      </w:r>
      <w:r w:rsidR="003856F3">
        <w:rPr>
          <w:rFonts w:ascii="Times New Roman" w:hAnsi="Times New Roman" w:cs="Times New Roman"/>
          <w:sz w:val="24"/>
          <w:szCs w:val="24"/>
        </w:rPr>
        <w:t>.</w:t>
      </w:r>
      <w:r w:rsidR="005A0D04">
        <w:rPr>
          <w:rFonts w:ascii="Times New Roman" w:hAnsi="Times New Roman" w:cs="Times New Roman"/>
          <w:sz w:val="24"/>
          <w:szCs w:val="24"/>
        </w:rPr>
        <w:t xml:space="preserve"> I </w:t>
      </w:r>
      <w:r w:rsidR="003856F3">
        <w:rPr>
          <w:rFonts w:ascii="Times New Roman" w:hAnsi="Times New Roman" w:cs="Times New Roman"/>
          <w:sz w:val="24"/>
          <w:szCs w:val="24"/>
        </w:rPr>
        <w:t xml:space="preserve">balance planned lesson material </w:t>
      </w:r>
      <w:r w:rsidR="00CA0107">
        <w:rPr>
          <w:rFonts w:ascii="Times New Roman" w:hAnsi="Times New Roman" w:cs="Times New Roman"/>
          <w:sz w:val="24"/>
          <w:szCs w:val="24"/>
        </w:rPr>
        <w:t>with</w:t>
      </w:r>
      <w:r w:rsidR="003856F3">
        <w:rPr>
          <w:rFonts w:ascii="Times New Roman" w:hAnsi="Times New Roman" w:cs="Times New Roman"/>
          <w:sz w:val="24"/>
          <w:szCs w:val="24"/>
        </w:rPr>
        <w:t xml:space="preserve"> </w:t>
      </w:r>
      <w:r w:rsidR="001E39F4">
        <w:rPr>
          <w:rFonts w:ascii="Times New Roman" w:hAnsi="Times New Roman" w:cs="Times New Roman"/>
          <w:sz w:val="24"/>
          <w:szCs w:val="24"/>
        </w:rPr>
        <w:t>responsiveness</w:t>
      </w:r>
      <w:r w:rsidR="003856F3">
        <w:rPr>
          <w:rFonts w:ascii="Times New Roman" w:hAnsi="Times New Roman" w:cs="Times New Roman"/>
          <w:sz w:val="24"/>
          <w:szCs w:val="24"/>
        </w:rPr>
        <w:t xml:space="preserve"> to student questions, confusion, </w:t>
      </w:r>
      <w:r w:rsidR="00CA0107">
        <w:rPr>
          <w:rFonts w:ascii="Times New Roman" w:hAnsi="Times New Roman" w:cs="Times New Roman"/>
          <w:sz w:val="24"/>
          <w:szCs w:val="24"/>
        </w:rPr>
        <w:t xml:space="preserve">prior knowledge, and interests, building flexibility into </w:t>
      </w:r>
      <w:r w:rsidR="005A0D04">
        <w:rPr>
          <w:rFonts w:ascii="Times New Roman" w:hAnsi="Times New Roman" w:cs="Times New Roman"/>
          <w:sz w:val="24"/>
          <w:szCs w:val="24"/>
        </w:rPr>
        <w:t xml:space="preserve">my </w:t>
      </w:r>
      <w:r w:rsidR="00A97DF0">
        <w:rPr>
          <w:rFonts w:ascii="Times New Roman" w:hAnsi="Times New Roman" w:cs="Times New Roman"/>
          <w:sz w:val="24"/>
          <w:szCs w:val="24"/>
        </w:rPr>
        <w:t xml:space="preserve">syllabi and lesson plans </w:t>
      </w:r>
      <w:r w:rsidR="00CA0107">
        <w:rPr>
          <w:rFonts w:ascii="Times New Roman" w:hAnsi="Times New Roman" w:cs="Times New Roman"/>
          <w:sz w:val="24"/>
          <w:szCs w:val="24"/>
        </w:rPr>
        <w:t>to allow me to</w:t>
      </w:r>
      <w:r w:rsidR="00A97DF0">
        <w:rPr>
          <w:rFonts w:ascii="Times New Roman" w:hAnsi="Times New Roman" w:cs="Times New Roman"/>
          <w:sz w:val="24"/>
          <w:szCs w:val="24"/>
        </w:rPr>
        <w:t xml:space="preserve"> react to </w:t>
      </w:r>
      <w:r w:rsidR="005A0D04">
        <w:rPr>
          <w:rFonts w:ascii="Times New Roman" w:hAnsi="Times New Roman" w:cs="Times New Roman"/>
          <w:sz w:val="24"/>
          <w:szCs w:val="24"/>
        </w:rPr>
        <w:t>student needs and interests</w:t>
      </w:r>
      <w:r w:rsidR="00A97DF0">
        <w:rPr>
          <w:rFonts w:ascii="Times New Roman" w:hAnsi="Times New Roman" w:cs="Times New Roman"/>
          <w:sz w:val="24"/>
          <w:szCs w:val="24"/>
        </w:rPr>
        <w:t xml:space="preserve"> </w:t>
      </w:r>
      <w:r w:rsidR="00CA0107">
        <w:rPr>
          <w:rFonts w:ascii="Times New Roman" w:hAnsi="Times New Roman" w:cs="Times New Roman"/>
          <w:sz w:val="24"/>
          <w:szCs w:val="24"/>
        </w:rPr>
        <w:t>and explore their resonance with our</w:t>
      </w:r>
      <w:r w:rsidR="005A0D04">
        <w:rPr>
          <w:rFonts w:ascii="Times New Roman" w:hAnsi="Times New Roman" w:cs="Times New Roman"/>
          <w:sz w:val="24"/>
          <w:szCs w:val="24"/>
        </w:rPr>
        <w:t xml:space="preserve"> course goals</w:t>
      </w:r>
      <w:r w:rsidR="00CA0107">
        <w:rPr>
          <w:rFonts w:ascii="Times New Roman" w:hAnsi="Times New Roman" w:cs="Times New Roman"/>
          <w:sz w:val="24"/>
          <w:szCs w:val="24"/>
        </w:rPr>
        <w:t xml:space="preserve"> and themes</w:t>
      </w:r>
      <w:r w:rsidR="00A97DF0">
        <w:rPr>
          <w:rFonts w:ascii="Times New Roman" w:hAnsi="Times New Roman" w:cs="Times New Roman"/>
          <w:sz w:val="24"/>
          <w:szCs w:val="24"/>
        </w:rPr>
        <w:t xml:space="preserve">. </w:t>
      </w:r>
      <w:r w:rsidR="003538CE">
        <w:rPr>
          <w:rFonts w:ascii="Times New Roman" w:hAnsi="Times New Roman" w:cs="Times New Roman"/>
          <w:sz w:val="24"/>
          <w:szCs w:val="24"/>
        </w:rPr>
        <w:t xml:space="preserve">Teaching flexibly does not mean denying that I am the expert in the room; it means considering the ways in which expertise is not the whole story of the subject I teach—in the classroom or in the world. </w:t>
      </w:r>
      <w:r w:rsidR="005A0D04">
        <w:rPr>
          <w:rFonts w:ascii="Times New Roman" w:hAnsi="Times New Roman" w:cs="Times New Roman"/>
          <w:sz w:val="24"/>
          <w:szCs w:val="24"/>
        </w:rPr>
        <w:t xml:space="preserve">I </w:t>
      </w:r>
      <w:r w:rsidR="00CA0107">
        <w:rPr>
          <w:rFonts w:ascii="Times New Roman" w:hAnsi="Times New Roman" w:cs="Times New Roman"/>
          <w:sz w:val="24"/>
          <w:szCs w:val="24"/>
        </w:rPr>
        <w:t>teach a subject</w:t>
      </w:r>
      <w:r w:rsidR="000031F7">
        <w:rPr>
          <w:rFonts w:ascii="Times New Roman" w:hAnsi="Times New Roman" w:cs="Times New Roman"/>
          <w:sz w:val="24"/>
          <w:szCs w:val="24"/>
        </w:rPr>
        <w:t>,</w:t>
      </w:r>
      <w:r w:rsidR="002B2E7F">
        <w:rPr>
          <w:rFonts w:ascii="Times New Roman" w:hAnsi="Times New Roman" w:cs="Times New Roman"/>
          <w:sz w:val="24"/>
          <w:szCs w:val="24"/>
        </w:rPr>
        <w:t xml:space="preserve"> but </w:t>
      </w:r>
      <w:r w:rsidR="000031F7">
        <w:rPr>
          <w:rFonts w:ascii="Times New Roman" w:hAnsi="Times New Roman" w:cs="Times New Roman"/>
          <w:sz w:val="24"/>
          <w:szCs w:val="24"/>
        </w:rPr>
        <w:t xml:space="preserve">I </w:t>
      </w:r>
      <w:r w:rsidR="002B2E7F">
        <w:rPr>
          <w:rFonts w:ascii="Times New Roman" w:hAnsi="Times New Roman" w:cs="Times New Roman"/>
          <w:sz w:val="24"/>
          <w:szCs w:val="24"/>
        </w:rPr>
        <w:t>also</w:t>
      </w:r>
      <w:r w:rsidR="00CA0107">
        <w:rPr>
          <w:rFonts w:ascii="Times New Roman" w:hAnsi="Times New Roman" w:cs="Times New Roman"/>
          <w:sz w:val="24"/>
          <w:szCs w:val="24"/>
        </w:rPr>
        <w:t xml:space="preserve"> </w:t>
      </w:r>
      <w:r w:rsidR="000031F7">
        <w:rPr>
          <w:rFonts w:ascii="Times New Roman" w:hAnsi="Times New Roman" w:cs="Times New Roman"/>
          <w:sz w:val="24"/>
          <w:szCs w:val="24"/>
        </w:rPr>
        <w:t xml:space="preserve">teach </w:t>
      </w:r>
      <w:r w:rsidR="00CA0107">
        <w:rPr>
          <w:rFonts w:ascii="Times New Roman" w:hAnsi="Times New Roman" w:cs="Times New Roman"/>
          <w:sz w:val="24"/>
          <w:szCs w:val="24"/>
        </w:rPr>
        <w:t xml:space="preserve">a unique group of students whom I encourage to bring </w:t>
      </w:r>
      <w:r w:rsidR="00A97DF0">
        <w:rPr>
          <w:rFonts w:ascii="Times New Roman" w:hAnsi="Times New Roman" w:cs="Times New Roman"/>
          <w:sz w:val="24"/>
          <w:szCs w:val="24"/>
        </w:rPr>
        <w:t xml:space="preserve">their own experiences, goals, and questions to </w:t>
      </w:r>
      <w:r w:rsidR="00CA0107">
        <w:rPr>
          <w:rFonts w:ascii="Times New Roman" w:hAnsi="Times New Roman" w:cs="Times New Roman"/>
          <w:sz w:val="24"/>
          <w:szCs w:val="24"/>
        </w:rPr>
        <w:t>the</w:t>
      </w:r>
      <w:r w:rsidR="005A0D04">
        <w:rPr>
          <w:rFonts w:ascii="Times New Roman" w:hAnsi="Times New Roman" w:cs="Times New Roman"/>
          <w:sz w:val="24"/>
          <w:szCs w:val="24"/>
        </w:rPr>
        <w:t xml:space="preserve"> material</w:t>
      </w:r>
      <w:r w:rsidR="00CA0107">
        <w:rPr>
          <w:rFonts w:ascii="Times New Roman" w:hAnsi="Times New Roman" w:cs="Times New Roman"/>
          <w:sz w:val="24"/>
          <w:szCs w:val="24"/>
        </w:rPr>
        <w:t xml:space="preserve"> even as they remain open to new perspectives. I encourage students to explore the ways that each group’s myriad axes of</w:t>
      </w:r>
      <w:r w:rsidR="005A0D04">
        <w:rPr>
          <w:rFonts w:ascii="Times New Roman" w:hAnsi="Times New Roman" w:cs="Times New Roman"/>
          <w:sz w:val="24"/>
          <w:szCs w:val="24"/>
        </w:rPr>
        <w:t xml:space="preserve"> diversity</w:t>
      </w:r>
      <w:r w:rsidR="002B2E7F">
        <w:rPr>
          <w:rFonts w:ascii="Times New Roman" w:hAnsi="Times New Roman" w:cs="Times New Roman"/>
          <w:sz w:val="24"/>
          <w:szCs w:val="24"/>
        </w:rPr>
        <w:t xml:space="preserve"> </w:t>
      </w:r>
      <w:r w:rsidR="00CA0107">
        <w:rPr>
          <w:rFonts w:ascii="Times New Roman" w:hAnsi="Times New Roman" w:cs="Times New Roman"/>
          <w:sz w:val="24"/>
          <w:szCs w:val="24"/>
        </w:rPr>
        <w:t>interact with</w:t>
      </w:r>
      <w:r w:rsidR="005A0D04">
        <w:rPr>
          <w:rFonts w:ascii="Times New Roman" w:hAnsi="Times New Roman" w:cs="Times New Roman"/>
          <w:sz w:val="24"/>
          <w:szCs w:val="24"/>
        </w:rPr>
        <w:t xml:space="preserve"> </w:t>
      </w:r>
      <w:r w:rsidR="00A97DF0">
        <w:rPr>
          <w:rFonts w:ascii="Times New Roman" w:hAnsi="Times New Roman" w:cs="Times New Roman"/>
          <w:sz w:val="24"/>
          <w:szCs w:val="24"/>
        </w:rPr>
        <w:t xml:space="preserve">the aspects of </w:t>
      </w:r>
      <w:r w:rsidR="005A0D04">
        <w:rPr>
          <w:rFonts w:ascii="Times New Roman" w:hAnsi="Times New Roman" w:cs="Times New Roman"/>
          <w:sz w:val="24"/>
          <w:szCs w:val="24"/>
        </w:rPr>
        <w:t>the world</w:t>
      </w:r>
      <w:r w:rsidR="00A97DF0">
        <w:rPr>
          <w:rFonts w:ascii="Times New Roman" w:hAnsi="Times New Roman" w:cs="Times New Roman"/>
          <w:sz w:val="24"/>
          <w:szCs w:val="24"/>
        </w:rPr>
        <w:t xml:space="preserve"> addressed by </w:t>
      </w:r>
      <w:r w:rsidR="00CA0107">
        <w:rPr>
          <w:rFonts w:ascii="Times New Roman" w:hAnsi="Times New Roman" w:cs="Times New Roman"/>
          <w:sz w:val="24"/>
          <w:szCs w:val="24"/>
        </w:rPr>
        <w:t xml:space="preserve">texts </w:t>
      </w:r>
      <w:r w:rsidR="00DB7BE9">
        <w:rPr>
          <w:rFonts w:ascii="Times New Roman" w:hAnsi="Times New Roman" w:cs="Times New Roman"/>
          <w:sz w:val="24"/>
          <w:szCs w:val="24"/>
        </w:rPr>
        <w:t xml:space="preserve">like </w:t>
      </w:r>
      <w:proofErr w:type="spellStart"/>
      <w:r w:rsidR="00DB7BE9">
        <w:rPr>
          <w:rFonts w:ascii="Times New Roman" w:hAnsi="Times New Roman" w:cs="Times New Roman"/>
          <w:sz w:val="24"/>
          <w:szCs w:val="24"/>
        </w:rPr>
        <w:t>Teju</w:t>
      </w:r>
      <w:proofErr w:type="spellEnd"/>
      <w:r w:rsidR="00DB7BE9">
        <w:rPr>
          <w:rFonts w:ascii="Times New Roman" w:hAnsi="Times New Roman" w:cs="Times New Roman"/>
          <w:sz w:val="24"/>
          <w:szCs w:val="24"/>
        </w:rPr>
        <w:t xml:space="preserve"> Cole’s </w:t>
      </w:r>
      <w:r w:rsidR="00DB7BE9">
        <w:rPr>
          <w:rFonts w:ascii="Times New Roman" w:hAnsi="Times New Roman" w:cs="Times New Roman"/>
          <w:i/>
          <w:sz w:val="24"/>
          <w:szCs w:val="24"/>
        </w:rPr>
        <w:t>Every Day Is for the Thief</w:t>
      </w:r>
      <w:r w:rsidR="00DB7BE9">
        <w:rPr>
          <w:rFonts w:ascii="Times New Roman" w:hAnsi="Times New Roman" w:cs="Times New Roman"/>
          <w:sz w:val="24"/>
          <w:szCs w:val="24"/>
        </w:rPr>
        <w:t xml:space="preserve">, </w:t>
      </w:r>
      <w:proofErr w:type="spellStart"/>
      <w:r w:rsidR="00DB7BE9">
        <w:rPr>
          <w:rFonts w:ascii="Times New Roman" w:hAnsi="Times New Roman" w:cs="Times New Roman"/>
          <w:sz w:val="24"/>
          <w:szCs w:val="24"/>
        </w:rPr>
        <w:t>Mohsin</w:t>
      </w:r>
      <w:proofErr w:type="spellEnd"/>
      <w:r w:rsidR="00DB7BE9">
        <w:rPr>
          <w:rFonts w:ascii="Times New Roman" w:hAnsi="Times New Roman" w:cs="Times New Roman"/>
          <w:sz w:val="24"/>
          <w:szCs w:val="24"/>
        </w:rPr>
        <w:t xml:space="preserve"> </w:t>
      </w:r>
      <w:proofErr w:type="spellStart"/>
      <w:r w:rsidR="00DB7BE9">
        <w:rPr>
          <w:rFonts w:ascii="Times New Roman" w:hAnsi="Times New Roman" w:cs="Times New Roman"/>
          <w:sz w:val="24"/>
          <w:szCs w:val="24"/>
        </w:rPr>
        <w:t>Hamid’s</w:t>
      </w:r>
      <w:proofErr w:type="spellEnd"/>
      <w:r w:rsidR="00DB7BE9">
        <w:rPr>
          <w:rFonts w:ascii="Times New Roman" w:hAnsi="Times New Roman" w:cs="Times New Roman"/>
          <w:sz w:val="24"/>
          <w:szCs w:val="24"/>
        </w:rPr>
        <w:t xml:space="preserve"> </w:t>
      </w:r>
      <w:r w:rsidR="00DB7BE9">
        <w:rPr>
          <w:rFonts w:ascii="Times New Roman" w:hAnsi="Times New Roman" w:cs="Times New Roman"/>
          <w:i/>
          <w:sz w:val="24"/>
          <w:szCs w:val="24"/>
        </w:rPr>
        <w:t>How to Get Filthy Rich in Rising Asia</w:t>
      </w:r>
      <w:r w:rsidR="00DB7BE9">
        <w:rPr>
          <w:rFonts w:ascii="Times New Roman" w:hAnsi="Times New Roman" w:cs="Times New Roman"/>
          <w:sz w:val="24"/>
          <w:szCs w:val="24"/>
        </w:rPr>
        <w:t xml:space="preserve">, and Ana Castillo’s </w:t>
      </w:r>
      <w:r w:rsidR="00DB7BE9">
        <w:rPr>
          <w:rFonts w:ascii="Times New Roman" w:hAnsi="Times New Roman" w:cs="Times New Roman"/>
          <w:i/>
          <w:sz w:val="24"/>
          <w:szCs w:val="24"/>
        </w:rPr>
        <w:t>So Far from God</w:t>
      </w:r>
      <w:r w:rsidR="00DB7BE9">
        <w:rPr>
          <w:rFonts w:ascii="Times New Roman" w:hAnsi="Times New Roman" w:cs="Times New Roman"/>
          <w:sz w:val="24"/>
          <w:szCs w:val="24"/>
        </w:rPr>
        <w:t>.</w:t>
      </w:r>
    </w:p>
    <w:p w:rsidR="00E94077" w:rsidRPr="002E5D57" w:rsidRDefault="009C0635" w:rsidP="001B1EDB">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FE26C2">
        <w:rPr>
          <w:rFonts w:ascii="Times New Roman" w:hAnsi="Times New Roman" w:cs="Times New Roman"/>
          <w:sz w:val="24"/>
          <w:szCs w:val="24"/>
        </w:rPr>
        <w:t>M</w:t>
      </w:r>
      <w:r w:rsidR="0005387B">
        <w:rPr>
          <w:rFonts w:ascii="Times New Roman" w:hAnsi="Times New Roman" w:cs="Times New Roman"/>
          <w:sz w:val="24"/>
          <w:szCs w:val="24"/>
        </w:rPr>
        <w:t xml:space="preserve">y literature </w:t>
      </w:r>
      <w:r w:rsidR="00FE26C2">
        <w:rPr>
          <w:rFonts w:ascii="Times New Roman" w:hAnsi="Times New Roman" w:cs="Times New Roman"/>
          <w:sz w:val="24"/>
          <w:szCs w:val="24"/>
        </w:rPr>
        <w:t>courses also direct</w:t>
      </w:r>
      <w:r w:rsidR="00A87CCD">
        <w:rPr>
          <w:rFonts w:ascii="Times New Roman" w:hAnsi="Times New Roman" w:cs="Times New Roman"/>
          <w:sz w:val="24"/>
          <w:szCs w:val="24"/>
        </w:rPr>
        <w:t xml:space="preserve"> students to balance</w:t>
      </w:r>
      <w:r w:rsidR="00FE26C2">
        <w:rPr>
          <w:rFonts w:ascii="Times New Roman" w:hAnsi="Times New Roman" w:cs="Times New Roman"/>
          <w:sz w:val="24"/>
          <w:szCs w:val="24"/>
        </w:rPr>
        <w:t xml:space="preserve"> preparation and flexibility</w:t>
      </w:r>
      <w:r w:rsidR="00A87CCD">
        <w:rPr>
          <w:rFonts w:ascii="Times New Roman" w:hAnsi="Times New Roman" w:cs="Times New Roman"/>
          <w:sz w:val="24"/>
          <w:szCs w:val="24"/>
        </w:rPr>
        <w:t xml:space="preserve"> </w:t>
      </w:r>
      <w:r w:rsidR="00FE26C2">
        <w:rPr>
          <w:rFonts w:ascii="Times New Roman" w:hAnsi="Times New Roman" w:cs="Times New Roman"/>
          <w:sz w:val="24"/>
          <w:szCs w:val="24"/>
        </w:rPr>
        <w:t>through</w:t>
      </w:r>
      <w:r w:rsidR="00A87CCD">
        <w:rPr>
          <w:rFonts w:ascii="Times New Roman" w:hAnsi="Times New Roman" w:cs="Times New Roman"/>
          <w:sz w:val="24"/>
          <w:szCs w:val="24"/>
        </w:rPr>
        <w:t xml:space="preserve"> close reading</w:t>
      </w:r>
      <w:r>
        <w:rPr>
          <w:rFonts w:ascii="Times New Roman" w:hAnsi="Times New Roman" w:cs="Times New Roman"/>
          <w:sz w:val="24"/>
          <w:szCs w:val="24"/>
        </w:rPr>
        <w:t xml:space="preserve">. </w:t>
      </w:r>
      <w:r w:rsidR="00EB3826">
        <w:rPr>
          <w:rFonts w:ascii="Times New Roman" w:hAnsi="Times New Roman" w:cs="Times New Roman"/>
          <w:sz w:val="24"/>
          <w:szCs w:val="24"/>
        </w:rPr>
        <w:t>In class I model close readings of key points in texts, and m</w:t>
      </w:r>
      <w:r w:rsidR="00A87CCD">
        <w:rPr>
          <w:rFonts w:ascii="Times New Roman" w:hAnsi="Times New Roman" w:cs="Times New Roman"/>
          <w:sz w:val="24"/>
          <w:szCs w:val="24"/>
        </w:rPr>
        <w:t xml:space="preserve">y course assignments—from online forums to final papers—demand that students develop proficiency in </w:t>
      </w:r>
      <w:r w:rsidR="00EB3826">
        <w:rPr>
          <w:rFonts w:ascii="Times New Roman" w:hAnsi="Times New Roman" w:cs="Times New Roman"/>
          <w:sz w:val="24"/>
          <w:szCs w:val="24"/>
        </w:rPr>
        <w:t xml:space="preserve">similar </w:t>
      </w:r>
      <w:r w:rsidR="00A87CCD">
        <w:rPr>
          <w:rFonts w:ascii="Times New Roman" w:hAnsi="Times New Roman" w:cs="Times New Roman"/>
          <w:sz w:val="24"/>
          <w:szCs w:val="24"/>
        </w:rPr>
        <w:t>detail-oriented</w:t>
      </w:r>
      <w:r>
        <w:rPr>
          <w:rFonts w:ascii="Times New Roman" w:hAnsi="Times New Roman" w:cs="Times New Roman"/>
          <w:sz w:val="24"/>
          <w:szCs w:val="24"/>
        </w:rPr>
        <w:t xml:space="preserve"> </w:t>
      </w:r>
      <w:r w:rsidR="00A87CCD">
        <w:rPr>
          <w:rFonts w:ascii="Times New Roman" w:hAnsi="Times New Roman" w:cs="Times New Roman"/>
          <w:sz w:val="24"/>
          <w:szCs w:val="24"/>
        </w:rPr>
        <w:t>analysis of</w:t>
      </w:r>
      <w:r>
        <w:rPr>
          <w:rFonts w:ascii="Times New Roman" w:hAnsi="Times New Roman" w:cs="Times New Roman"/>
          <w:sz w:val="24"/>
          <w:szCs w:val="24"/>
        </w:rPr>
        <w:t xml:space="preserve"> </w:t>
      </w:r>
      <w:r w:rsidR="00BE72F4">
        <w:rPr>
          <w:rFonts w:ascii="Times New Roman" w:hAnsi="Times New Roman" w:cs="Times New Roman"/>
          <w:sz w:val="24"/>
          <w:szCs w:val="24"/>
        </w:rPr>
        <w:t xml:space="preserve">literary techniques, </w:t>
      </w:r>
      <w:r>
        <w:rPr>
          <w:rFonts w:ascii="Times New Roman" w:hAnsi="Times New Roman" w:cs="Times New Roman"/>
          <w:sz w:val="24"/>
          <w:szCs w:val="24"/>
        </w:rPr>
        <w:t>patterns</w:t>
      </w:r>
      <w:r w:rsidR="00BE72F4">
        <w:rPr>
          <w:rFonts w:ascii="Times New Roman" w:hAnsi="Times New Roman" w:cs="Times New Roman"/>
          <w:sz w:val="24"/>
          <w:szCs w:val="24"/>
        </w:rPr>
        <w:t>, and content</w:t>
      </w:r>
      <w:r>
        <w:rPr>
          <w:rFonts w:ascii="Times New Roman" w:hAnsi="Times New Roman" w:cs="Times New Roman"/>
          <w:sz w:val="24"/>
          <w:szCs w:val="24"/>
        </w:rPr>
        <w:t xml:space="preserve"> in relation to the text as a whole and the contexts </w:t>
      </w:r>
      <w:r w:rsidR="00A87CCD">
        <w:rPr>
          <w:rFonts w:ascii="Times New Roman" w:hAnsi="Times New Roman" w:cs="Times New Roman"/>
          <w:sz w:val="24"/>
          <w:szCs w:val="24"/>
        </w:rPr>
        <w:t>of production and reception</w:t>
      </w:r>
      <w:r w:rsidR="00392EA8">
        <w:rPr>
          <w:rFonts w:ascii="Times New Roman" w:hAnsi="Times New Roman" w:cs="Times New Roman"/>
          <w:sz w:val="24"/>
          <w:szCs w:val="24"/>
        </w:rPr>
        <w:t>.</w:t>
      </w:r>
      <w:r>
        <w:rPr>
          <w:rFonts w:ascii="Times New Roman" w:hAnsi="Times New Roman" w:cs="Times New Roman"/>
          <w:sz w:val="24"/>
          <w:szCs w:val="24"/>
        </w:rPr>
        <w:t xml:space="preserve"> </w:t>
      </w:r>
      <w:r w:rsidR="00EB3826">
        <w:rPr>
          <w:rFonts w:ascii="Times New Roman" w:hAnsi="Times New Roman" w:cs="Times New Roman"/>
          <w:sz w:val="24"/>
          <w:szCs w:val="24"/>
        </w:rPr>
        <w:t>Excellent close reading</w:t>
      </w:r>
      <w:r>
        <w:rPr>
          <w:rFonts w:ascii="Times New Roman" w:hAnsi="Times New Roman" w:cs="Times New Roman"/>
          <w:sz w:val="24"/>
          <w:szCs w:val="24"/>
        </w:rPr>
        <w:t xml:space="preserve"> can</w:t>
      </w:r>
      <w:r w:rsidR="00EB3826">
        <w:rPr>
          <w:rFonts w:ascii="Times New Roman" w:hAnsi="Times New Roman" w:cs="Times New Roman"/>
          <w:sz w:val="24"/>
          <w:szCs w:val="24"/>
        </w:rPr>
        <w:t>, however,</w:t>
      </w:r>
      <w:r>
        <w:rPr>
          <w:rFonts w:ascii="Times New Roman" w:hAnsi="Times New Roman" w:cs="Times New Roman"/>
          <w:sz w:val="24"/>
          <w:szCs w:val="24"/>
        </w:rPr>
        <w:t xml:space="preserve"> </w:t>
      </w:r>
      <w:r w:rsidR="00392EA8">
        <w:rPr>
          <w:rFonts w:ascii="Times New Roman" w:hAnsi="Times New Roman" w:cs="Times New Roman"/>
          <w:sz w:val="24"/>
          <w:szCs w:val="24"/>
        </w:rPr>
        <w:t>seem like</w:t>
      </w:r>
      <w:r w:rsidR="00EB3826">
        <w:rPr>
          <w:rFonts w:ascii="Times New Roman" w:hAnsi="Times New Roman" w:cs="Times New Roman"/>
          <w:sz w:val="24"/>
          <w:szCs w:val="24"/>
        </w:rPr>
        <w:t xml:space="preserve"> an unapproachable monolith—The Professor’s Analysis—</w:t>
      </w:r>
      <w:proofErr w:type="spellStart"/>
      <w:r w:rsidR="00EB3826">
        <w:rPr>
          <w:rFonts w:ascii="Times New Roman" w:hAnsi="Times New Roman" w:cs="Times New Roman"/>
          <w:sz w:val="24"/>
          <w:szCs w:val="24"/>
        </w:rPr>
        <w:t>intimidatingly</w:t>
      </w:r>
      <w:proofErr w:type="spellEnd"/>
      <w:r w:rsidR="00EB3826">
        <w:rPr>
          <w:rFonts w:ascii="Times New Roman" w:hAnsi="Times New Roman" w:cs="Times New Roman"/>
          <w:sz w:val="24"/>
          <w:szCs w:val="24"/>
        </w:rPr>
        <w:t xml:space="preserve"> distant</w:t>
      </w:r>
      <w:r w:rsidR="00851CBE">
        <w:rPr>
          <w:rFonts w:ascii="Times New Roman" w:hAnsi="Times New Roman" w:cs="Times New Roman"/>
          <w:sz w:val="24"/>
          <w:szCs w:val="24"/>
        </w:rPr>
        <w:t xml:space="preserve"> </w:t>
      </w:r>
      <w:r w:rsidR="00EB3826">
        <w:rPr>
          <w:rFonts w:ascii="Times New Roman" w:hAnsi="Times New Roman" w:cs="Times New Roman"/>
          <w:sz w:val="24"/>
          <w:szCs w:val="24"/>
        </w:rPr>
        <w:t xml:space="preserve">from what some </w:t>
      </w:r>
      <w:r>
        <w:rPr>
          <w:rFonts w:ascii="Times New Roman" w:hAnsi="Times New Roman" w:cs="Times New Roman"/>
          <w:sz w:val="24"/>
          <w:szCs w:val="24"/>
        </w:rPr>
        <w:t xml:space="preserve">students </w:t>
      </w:r>
      <w:r w:rsidR="00851CBE">
        <w:rPr>
          <w:rFonts w:ascii="Times New Roman" w:hAnsi="Times New Roman" w:cs="Times New Roman"/>
          <w:sz w:val="24"/>
          <w:szCs w:val="24"/>
        </w:rPr>
        <w:t xml:space="preserve">may </w:t>
      </w:r>
      <w:r>
        <w:rPr>
          <w:rFonts w:ascii="Times New Roman" w:hAnsi="Times New Roman" w:cs="Times New Roman"/>
          <w:sz w:val="24"/>
          <w:szCs w:val="24"/>
        </w:rPr>
        <w:t>feel capable of</w:t>
      </w:r>
      <w:r w:rsidR="00D520D5">
        <w:rPr>
          <w:rFonts w:ascii="Times New Roman" w:hAnsi="Times New Roman" w:cs="Times New Roman"/>
          <w:sz w:val="24"/>
          <w:szCs w:val="24"/>
        </w:rPr>
        <w:t xml:space="preserve"> (or interested in)</w:t>
      </w:r>
      <w:r w:rsidR="00EB3826">
        <w:rPr>
          <w:rFonts w:ascii="Times New Roman" w:hAnsi="Times New Roman" w:cs="Times New Roman"/>
          <w:sz w:val="24"/>
          <w:szCs w:val="24"/>
        </w:rPr>
        <w:t>, particularly in impromptu class discussions</w:t>
      </w:r>
      <w:r>
        <w:rPr>
          <w:rFonts w:ascii="Times New Roman" w:hAnsi="Times New Roman" w:cs="Times New Roman"/>
          <w:sz w:val="24"/>
          <w:szCs w:val="24"/>
        </w:rPr>
        <w:t xml:space="preserve">. </w:t>
      </w:r>
      <w:r w:rsidR="00392EA8">
        <w:rPr>
          <w:rFonts w:ascii="Times New Roman" w:hAnsi="Times New Roman" w:cs="Times New Roman"/>
          <w:sz w:val="24"/>
          <w:szCs w:val="24"/>
        </w:rPr>
        <w:t>So</w:t>
      </w:r>
      <w:r>
        <w:rPr>
          <w:rFonts w:ascii="Times New Roman" w:hAnsi="Times New Roman" w:cs="Times New Roman"/>
          <w:sz w:val="24"/>
          <w:szCs w:val="24"/>
        </w:rPr>
        <w:t xml:space="preserve">, I complement </w:t>
      </w:r>
      <w:r w:rsidR="00392EA8">
        <w:rPr>
          <w:rFonts w:ascii="Times New Roman" w:hAnsi="Times New Roman" w:cs="Times New Roman"/>
          <w:sz w:val="24"/>
          <w:szCs w:val="24"/>
        </w:rPr>
        <w:t xml:space="preserve">carefully prepared </w:t>
      </w:r>
      <w:r>
        <w:rPr>
          <w:rFonts w:ascii="Times New Roman" w:hAnsi="Times New Roman" w:cs="Times New Roman"/>
          <w:sz w:val="24"/>
          <w:szCs w:val="24"/>
        </w:rPr>
        <w:t xml:space="preserve">close reading with a </w:t>
      </w:r>
      <w:r w:rsidR="00D520D5">
        <w:rPr>
          <w:rFonts w:ascii="Times New Roman" w:hAnsi="Times New Roman" w:cs="Times New Roman"/>
          <w:sz w:val="24"/>
          <w:szCs w:val="24"/>
        </w:rPr>
        <w:t>student-oriented complementary practice</w:t>
      </w:r>
      <w:r>
        <w:rPr>
          <w:rFonts w:ascii="Times New Roman" w:hAnsi="Times New Roman" w:cs="Times New Roman"/>
          <w:sz w:val="24"/>
          <w:szCs w:val="24"/>
        </w:rPr>
        <w:t xml:space="preserve"> I call “</w:t>
      </w:r>
      <w:r w:rsidR="00A0049D">
        <w:rPr>
          <w:rFonts w:ascii="Times New Roman" w:hAnsi="Times New Roman" w:cs="Times New Roman"/>
          <w:sz w:val="24"/>
          <w:szCs w:val="24"/>
        </w:rPr>
        <w:t xml:space="preserve">reading </w:t>
      </w:r>
      <w:r>
        <w:rPr>
          <w:rFonts w:ascii="Times New Roman" w:hAnsi="Times New Roman" w:cs="Times New Roman"/>
          <w:sz w:val="24"/>
          <w:szCs w:val="24"/>
        </w:rPr>
        <w:t xml:space="preserve">closer,” which </w:t>
      </w:r>
      <w:r w:rsidR="00392EA8">
        <w:rPr>
          <w:rFonts w:ascii="Times New Roman" w:hAnsi="Times New Roman" w:cs="Times New Roman"/>
          <w:sz w:val="24"/>
          <w:szCs w:val="24"/>
        </w:rPr>
        <w:t>starts</w:t>
      </w:r>
      <w:r>
        <w:rPr>
          <w:rFonts w:ascii="Times New Roman" w:hAnsi="Times New Roman" w:cs="Times New Roman"/>
          <w:sz w:val="24"/>
          <w:szCs w:val="24"/>
        </w:rPr>
        <w:t xml:space="preserve"> not </w:t>
      </w:r>
      <w:r w:rsidR="00392EA8">
        <w:rPr>
          <w:rFonts w:ascii="Times New Roman" w:hAnsi="Times New Roman" w:cs="Times New Roman"/>
          <w:sz w:val="24"/>
          <w:szCs w:val="24"/>
        </w:rPr>
        <w:t>from a prepared textual</w:t>
      </w:r>
      <w:r>
        <w:rPr>
          <w:rFonts w:ascii="Times New Roman" w:hAnsi="Times New Roman" w:cs="Times New Roman"/>
          <w:sz w:val="24"/>
          <w:szCs w:val="24"/>
        </w:rPr>
        <w:t xml:space="preserve"> insight but </w:t>
      </w:r>
      <w:r w:rsidR="00392EA8">
        <w:rPr>
          <w:rFonts w:ascii="Times New Roman" w:hAnsi="Times New Roman" w:cs="Times New Roman"/>
          <w:sz w:val="24"/>
          <w:szCs w:val="24"/>
        </w:rPr>
        <w:t>from</w:t>
      </w:r>
      <w:r>
        <w:rPr>
          <w:rFonts w:ascii="Times New Roman" w:hAnsi="Times New Roman" w:cs="Times New Roman"/>
          <w:sz w:val="24"/>
          <w:szCs w:val="24"/>
        </w:rPr>
        <w:t xml:space="preserve"> students’ questions and confusion. </w:t>
      </w:r>
      <w:r w:rsidR="00A0049D">
        <w:rPr>
          <w:rFonts w:ascii="Times New Roman" w:hAnsi="Times New Roman" w:cs="Times New Roman"/>
          <w:sz w:val="24"/>
          <w:szCs w:val="24"/>
        </w:rPr>
        <w:t>When reading closer in-class</w:t>
      </w:r>
      <w:r w:rsidR="00D520D5">
        <w:rPr>
          <w:rFonts w:ascii="Times New Roman" w:hAnsi="Times New Roman" w:cs="Times New Roman"/>
          <w:sz w:val="24"/>
          <w:szCs w:val="24"/>
        </w:rPr>
        <w:t>,</w:t>
      </w:r>
      <w:r>
        <w:rPr>
          <w:rFonts w:ascii="Times New Roman" w:hAnsi="Times New Roman" w:cs="Times New Roman"/>
          <w:sz w:val="24"/>
          <w:szCs w:val="24"/>
        </w:rPr>
        <w:t xml:space="preserve"> students identify places </w:t>
      </w:r>
      <w:r w:rsidR="00EB3826">
        <w:rPr>
          <w:rFonts w:ascii="Times New Roman" w:hAnsi="Times New Roman" w:cs="Times New Roman"/>
          <w:sz w:val="24"/>
          <w:szCs w:val="24"/>
        </w:rPr>
        <w:t>of</w:t>
      </w:r>
      <w:r w:rsidR="00392EA8">
        <w:rPr>
          <w:rFonts w:ascii="Times New Roman" w:hAnsi="Times New Roman" w:cs="Times New Roman"/>
          <w:sz w:val="24"/>
          <w:szCs w:val="24"/>
        </w:rPr>
        <w:t xml:space="preserve"> interpretive difficulty</w:t>
      </w:r>
      <w:r>
        <w:rPr>
          <w:rFonts w:ascii="Times New Roman" w:hAnsi="Times New Roman" w:cs="Times New Roman"/>
          <w:sz w:val="24"/>
          <w:szCs w:val="24"/>
        </w:rPr>
        <w:t xml:space="preserve"> </w:t>
      </w:r>
      <w:r w:rsidR="00EB3826">
        <w:rPr>
          <w:rFonts w:ascii="Times New Roman" w:hAnsi="Times New Roman" w:cs="Times New Roman"/>
          <w:sz w:val="24"/>
          <w:szCs w:val="24"/>
        </w:rPr>
        <w:t xml:space="preserve">in a text </w:t>
      </w:r>
      <w:r w:rsidR="00D520D5">
        <w:rPr>
          <w:rFonts w:ascii="Times New Roman" w:hAnsi="Times New Roman" w:cs="Times New Roman"/>
          <w:sz w:val="24"/>
          <w:szCs w:val="24"/>
        </w:rPr>
        <w:t>and</w:t>
      </w:r>
      <w:r w:rsidR="00EB3826">
        <w:rPr>
          <w:rFonts w:ascii="Times New Roman" w:hAnsi="Times New Roman" w:cs="Times New Roman"/>
          <w:sz w:val="24"/>
          <w:szCs w:val="24"/>
        </w:rPr>
        <w:t xml:space="preserve"> take the time</w:t>
      </w:r>
      <w:r>
        <w:rPr>
          <w:rFonts w:ascii="Times New Roman" w:hAnsi="Times New Roman" w:cs="Times New Roman"/>
          <w:sz w:val="24"/>
          <w:szCs w:val="24"/>
        </w:rPr>
        <w:t>, individually and/</w:t>
      </w:r>
      <w:r w:rsidR="00392EA8">
        <w:rPr>
          <w:rFonts w:ascii="Times New Roman" w:hAnsi="Times New Roman" w:cs="Times New Roman"/>
          <w:sz w:val="24"/>
          <w:szCs w:val="24"/>
        </w:rPr>
        <w:t xml:space="preserve">or in groups, to re-read that </w:t>
      </w:r>
      <w:r>
        <w:rPr>
          <w:rFonts w:ascii="Times New Roman" w:hAnsi="Times New Roman" w:cs="Times New Roman"/>
          <w:sz w:val="24"/>
          <w:szCs w:val="24"/>
        </w:rPr>
        <w:t>section of the text look</w:t>
      </w:r>
      <w:r w:rsidR="00392EA8">
        <w:rPr>
          <w:rFonts w:ascii="Times New Roman" w:hAnsi="Times New Roman" w:cs="Times New Roman"/>
          <w:sz w:val="24"/>
          <w:szCs w:val="24"/>
        </w:rPr>
        <w:t xml:space="preserve">ing for </w:t>
      </w:r>
      <w:r w:rsidR="00EB3826">
        <w:rPr>
          <w:rFonts w:ascii="Times New Roman" w:hAnsi="Times New Roman" w:cs="Times New Roman"/>
          <w:sz w:val="24"/>
          <w:szCs w:val="24"/>
        </w:rPr>
        <w:t xml:space="preserve">key details and </w:t>
      </w:r>
      <w:r w:rsidR="00392EA8">
        <w:rPr>
          <w:rFonts w:ascii="Times New Roman" w:hAnsi="Times New Roman" w:cs="Times New Roman"/>
          <w:sz w:val="24"/>
          <w:szCs w:val="24"/>
        </w:rPr>
        <w:t>routes toward</w:t>
      </w:r>
      <w:r>
        <w:rPr>
          <w:rFonts w:ascii="Times New Roman" w:hAnsi="Times New Roman" w:cs="Times New Roman"/>
          <w:sz w:val="24"/>
          <w:szCs w:val="24"/>
        </w:rPr>
        <w:t xml:space="preserve"> greater understanding. Then we discuss some of these sections and processes as a whole group to </w:t>
      </w:r>
      <w:r w:rsidR="00392EA8">
        <w:rPr>
          <w:rFonts w:ascii="Times New Roman" w:hAnsi="Times New Roman" w:cs="Times New Roman"/>
          <w:sz w:val="24"/>
          <w:szCs w:val="24"/>
        </w:rPr>
        <w:t>develop</w:t>
      </w:r>
      <w:r>
        <w:rPr>
          <w:rFonts w:ascii="Times New Roman" w:hAnsi="Times New Roman" w:cs="Times New Roman"/>
          <w:sz w:val="24"/>
          <w:szCs w:val="24"/>
        </w:rPr>
        <w:t xml:space="preserve"> a more confident interpretation, or at least a better sense of what is making interpretation difficult. </w:t>
      </w:r>
      <w:r w:rsidR="00851CBE">
        <w:rPr>
          <w:rFonts w:ascii="Times New Roman" w:hAnsi="Times New Roman" w:cs="Times New Roman"/>
          <w:sz w:val="24"/>
          <w:szCs w:val="24"/>
        </w:rPr>
        <w:t xml:space="preserve">The resultant insights </w:t>
      </w:r>
      <w:r w:rsidR="00392EA8">
        <w:rPr>
          <w:rFonts w:ascii="Times New Roman" w:hAnsi="Times New Roman" w:cs="Times New Roman"/>
          <w:sz w:val="24"/>
          <w:szCs w:val="24"/>
        </w:rPr>
        <w:t xml:space="preserve">rarely </w:t>
      </w:r>
      <w:r w:rsidR="00851CBE">
        <w:rPr>
          <w:rFonts w:ascii="Times New Roman" w:hAnsi="Times New Roman" w:cs="Times New Roman"/>
          <w:sz w:val="24"/>
          <w:szCs w:val="24"/>
        </w:rPr>
        <w:t xml:space="preserve">equal the </w:t>
      </w:r>
      <w:r w:rsidR="00D520D5">
        <w:rPr>
          <w:rFonts w:ascii="Times New Roman" w:hAnsi="Times New Roman" w:cs="Times New Roman"/>
          <w:sz w:val="24"/>
          <w:szCs w:val="24"/>
        </w:rPr>
        <w:t xml:space="preserve">polish or efficiency of the </w:t>
      </w:r>
      <w:r w:rsidR="00851CBE">
        <w:rPr>
          <w:rFonts w:ascii="Times New Roman" w:hAnsi="Times New Roman" w:cs="Times New Roman"/>
          <w:sz w:val="24"/>
          <w:szCs w:val="24"/>
        </w:rPr>
        <w:t>prefabricated</w:t>
      </w:r>
      <w:r w:rsidR="00392EA8">
        <w:rPr>
          <w:rFonts w:ascii="Times New Roman" w:hAnsi="Times New Roman" w:cs="Times New Roman"/>
          <w:sz w:val="24"/>
          <w:szCs w:val="24"/>
        </w:rPr>
        <w:t xml:space="preserve"> expert readings I present via lecture, but this is the point—to </w:t>
      </w:r>
      <w:r w:rsidR="00851CBE">
        <w:rPr>
          <w:rFonts w:ascii="Times New Roman" w:hAnsi="Times New Roman" w:cs="Times New Roman"/>
          <w:sz w:val="24"/>
          <w:szCs w:val="24"/>
        </w:rPr>
        <w:t>practice</w:t>
      </w:r>
      <w:r w:rsidR="00392EA8">
        <w:rPr>
          <w:rFonts w:ascii="Times New Roman" w:hAnsi="Times New Roman" w:cs="Times New Roman"/>
          <w:sz w:val="24"/>
          <w:szCs w:val="24"/>
        </w:rPr>
        <w:t xml:space="preserve"> rea</w:t>
      </w:r>
      <w:r w:rsidR="00851CBE">
        <w:rPr>
          <w:rFonts w:ascii="Times New Roman" w:hAnsi="Times New Roman" w:cs="Times New Roman"/>
          <w:sz w:val="24"/>
          <w:szCs w:val="24"/>
        </w:rPr>
        <w:t xml:space="preserve">ding just a little bit closer as a first step toward </w:t>
      </w:r>
      <w:r w:rsidR="00D520D5">
        <w:rPr>
          <w:rFonts w:ascii="Times New Roman" w:hAnsi="Times New Roman" w:cs="Times New Roman"/>
          <w:sz w:val="24"/>
          <w:szCs w:val="24"/>
        </w:rPr>
        <w:t>more</w:t>
      </w:r>
      <w:r w:rsidR="00392EA8">
        <w:rPr>
          <w:rFonts w:ascii="Times New Roman" w:hAnsi="Times New Roman" w:cs="Times New Roman"/>
          <w:sz w:val="24"/>
          <w:szCs w:val="24"/>
        </w:rPr>
        <w:t xml:space="preserve"> </w:t>
      </w:r>
      <w:r w:rsidR="00851CBE">
        <w:rPr>
          <w:rFonts w:ascii="Times New Roman" w:hAnsi="Times New Roman" w:cs="Times New Roman"/>
          <w:sz w:val="24"/>
          <w:szCs w:val="24"/>
        </w:rPr>
        <w:t xml:space="preserve">polished </w:t>
      </w:r>
      <w:r w:rsidR="00D520D5">
        <w:rPr>
          <w:rFonts w:ascii="Times New Roman" w:hAnsi="Times New Roman" w:cs="Times New Roman"/>
          <w:sz w:val="24"/>
          <w:szCs w:val="24"/>
        </w:rPr>
        <w:t>interpretations that are the products of similar processes</w:t>
      </w:r>
      <w:r>
        <w:rPr>
          <w:rFonts w:ascii="Times New Roman" w:hAnsi="Times New Roman" w:cs="Times New Roman"/>
          <w:sz w:val="24"/>
          <w:szCs w:val="24"/>
        </w:rPr>
        <w:t xml:space="preserve">. </w:t>
      </w:r>
      <w:r w:rsidR="00A0049D">
        <w:rPr>
          <w:rFonts w:ascii="Times New Roman" w:hAnsi="Times New Roman" w:cs="Times New Roman"/>
          <w:sz w:val="24"/>
          <w:szCs w:val="24"/>
        </w:rPr>
        <w:t xml:space="preserve">Reading closer </w:t>
      </w:r>
      <w:r>
        <w:rPr>
          <w:rFonts w:ascii="Times New Roman" w:hAnsi="Times New Roman" w:cs="Times New Roman"/>
          <w:sz w:val="24"/>
          <w:szCs w:val="24"/>
        </w:rPr>
        <w:t xml:space="preserve">helps students see how to get from their reading practices </w:t>
      </w:r>
      <w:r w:rsidR="00392EA8">
        <w:rPr>
          <w:rFonts w:ascii="Times New Roman" w:hAnsi="Times New Roman" w:cs="Times New Roman"/>
          <w:sz w:val="24"/>
          <w:szCs w:val="24"/>
        </w:rPr>
        <w:t>to</w:t>
      </w:r>
      <w:r w:rsidR="00AC136D">
        <w:rPr>
          <w:rFonts w:ascii="Times New Roman" w:hAnsi="Times New Roman" w:cs="Times New Roman"/>
          <w:sz w:val="24"/>
          <w:szCs w:val="24"/>
        </w:rPr>
        <w:t xml:space="preserve"> the</w:t>
      </w:r>
      <w:r w:rsidR="00392EA8">
        <w:rPr>
          <w:rFonts w:ascii="Times New Roman" w:hAnsi="Times New Roman" w:cs="Times New Roman"/>
          <w:sz w:val="24"/>
          <w:szCs w:val="24"/>
        </w:rPr>
        <w:t xml:space="preserve"> finished </w:t>
      </w:r>
      <w:r w:rsidR="00A0049D">
        <w:rPr>
          <w:rFonts w:ascii="Times New Roman" w:hAnsi="Times New Roman" w:cs="Times New Roman"/>
          <w:sz w:val="24"/>
          <w:szCs w:val="24"/>
        </w:rPr>
        <w:t>close readings</w:t>
      </w:r>
      <w:r w:rsidR="00392EA8">
        <w:rPr>
          <w:rFonts w:ascii="Times New Roman" w:hAnsi="Times New Roman" w:cs="Times New Roman"/>
          <w:sz w:val="24"/>
          <w:szCs w:val="24"/>
        </w:rPr>
        <w:t xml:space="preserve"> I model </w:t>
      </w:r>
      <w:r w:rsidR="00D520D5">
        <w:rPr>
          <w:rFonts w:ascii="Times New Roman" w:hAnsi="Times New Roman" w:cs="Times New Roman"/>
          <w:sz w:val="24"/>
          <w:szCs w:val="24"/>
        </w:rPr>
        <w:t>in lectures</w:t>
      </w:r>
      <w:r w:rsidR="00413AFA">
        <w:rPr>
          <w:rFonts w:ascii="Times New Roman" w:hAnsi="Times New Roman" w:cs="Times New Roman"/>
          <w:sz w:val="24"/>
          <w:szCs w:val="24"/>
        </w:rPr>
        <w:t xml:space="preserve">, demonstrating that what lies between is not an </w:t>
      </w:r>
      <w:proofErr w:type="spellStart"/>
      <w:r w:rsidR="00413AFA">
        <w:rPr>
          <w:rFonts w:ascii="Times New Roman" w:hAnsi="Times New Roman" w:cs="Times New Roman"/>
          <w:sz w:val="24"/>
          <w:szCs w:val="24"/>
        </w:rPr>
        <w:t>uncrossable</w:t>
      </w:r>
      <w:proofErr w:type="spellEnd"/>
      <w:r w:rsidR="00413AFA">
        <w:rPr>
          <w:rFonts w:ascii="Times New Roman" w:hAnsi="Times New Roman" w:cs="Times New Roman"/>
          <w:sz w:val="24"/>
          <w:szCs w:val="24"/>
        </w:rPr>
        <w:t xml:space="preserve"> chasm but incremental, purposeful hard work applied to an analytical skill set useful</w:t>
      </w:r>
      <w:r w:rsidR="00A0049D">
        <w:rPr>
          <w:rFonts w:ascii="Times New Roman" w:hAnsi="Times New Roman" w:cs="Times New Roman"/>
          <w:sz w:val="24"/>
          <w:szCs w:val="24"/>
        </w:rPr>
        <w:t xml:space="preserve"> in many areas of their lives. Reading closer </w:t>
      </w:r>
      <w:r w:rsidR="00413AFA">
        <w:rPr>
          <w:rFonts w:ascii="Times New Roman" w:hAnsi="Times New Roman" w:cs="Times New Roman"/>
          <w:sz w:val="24"/>
          <w:szCs w:val="24"/>
        </w:rPr>
        <w:t xml:space="preserve">also reinforces that meaningful </w:t>
      </w:r>
      <w:r w:rsidR="00392EA8">
        <w:rPr>
          <w:rFonts w:ascii="Times New Roman" w:hAnsi="Times New Roman" w:cs="Times New Roman"/>
          <w:sz w:val="24"/>
          <w:szCs w:val="24"/>
        </w:rPr>
        <w:t>literary</w:t>
      </w:r>
      <w:r w:rsidR="00413AFA">
        <w:rPr>
          <w:rFonts w:ascii="Times New Roman" w:hAnsi="Times New Roman" w:cs="Times New Roman"/>
          <w:sz w:val="24"/>
          <w:szCs w:val="24"/>
        </w:rPr>
        <w:t xml:space="preserve"> </w:t>
      </w:r>
      <w:r w:rsidR="00392EA8">
        <w:rPr>
          <w:rFonts w:ascii="Times New Roman" w:hAnsi="Times New Roman" w:cs="Times New Roman"/>
          <w:sz w:val="24"/>
          <w:szCs w:val="24"/>
        </w:rPr>
        <w:t>analysis</w:t>
      </w:r>
      <w:r w:rsidR="00413AFA">
        <w:rPr>
          <w:rFonts w:ascii="Times New Roman" w:hAnsi="Times New Roman" w:cs="Times New Roman"/>
          <w:sz w:val="24"/>
          <w:szCs w:val="24"/>
        </w:rPr>
        <w:t xml:space="preserve"> can </w:t>
      </w:r>
      <w:r w:rsidR="000C1891">
        <w:rPr>
          <w:rFonts w:ascii="Times New Roman" w:hAnsi="Times New Roman" w:cs="Times New Roman"/>
          <w:sz w:val="24"/>
          <w:szCs w:val="24"/>
        </w:rPr>
        <w:t>arise</w:t>
      </w:r>
      <w:r w:rsidR="00413AFA">
        <w:rPr>
          <w:rFonts w:ascii="Times New Roman" w:hAnsi="Times New Roman" w:cs="Times New Roman"/>
          <w:sz w:val="24"/>
          <w:szCs w:val="24"/>
        </w:rPr>
        <w:t xml:space="preserve"> from </w:t>
      </w:r>
      <w:r w:rsidR="00392EA8">
        <w:rPr>
          <w:rFonts w:ascii="Times New Roman" w:hAnsi="Times New Roman" w:cs="Times New Roman"/>
          <w:sz w:val="24"/>
          <w:szCs w:val="24"/>
        </w:rPr>
        <w:t xml:space="preserve">flexible pursuit of student questions and interests, </w:t>
      </w:r>
      <w:r w:rsidR="00413AFA">
        <w:rPr>
          <w:rFonts w:ascii="Times New Roman" w:hAnsi="Times New Roman" w:cs="Times New Roman"/>
          <w:sz w:val="24"/>
          <w:szCs w:val="24"/>
        </w:rPr>
        <w:t xml:space="preserve">not just </w:t>
      </w:r>
      <w:r w:rsidR="00392EA8">
        <w:rPr>
          <w:rFonts w:ascii="Times New Roman" w:hAnsi="Times New Roman" w:cs="Times New Roman"/>
          <w:sz w:val="24"/>
          <w:szCs w:val="24"/>
        </w:rPr>
        <w:t xml:space="preserve">from </w:t>
      </w:r>
      <w:r w:rsidR="00D520D5">
        <w:rPr>
          <w:rFonts w:ascii="Times New Roman" w:hAnsi="Times New Roman" w:cs="Times New Roman"/>
          <w:sz w:val="24"/>
          <w:szCs w:val="24"/>
        </w:rPr>
        <w:t xml:space="preserve">a teacher’s or student’s </w:t>
      </w:r>
      <w:r w:rsidR="00392EA8">
        <w:rPr>
          <w:rFonts w:ascii="Times New Roman" w:hAnsi="Times New Roman" w:cs="Times New Roman"/>
          <w:sz w:val="24"/>
          <w:szCs w:val="24"/>
        </w:rPr>
        <w:t>existing priorities.</w:t>
      </w:r>
      <w:r w:rsidR="002E5D57">
        <w:rPr>
          <w:rFonts w:ascii="Times New Roman" w:hAnsi="Times New Roman" w:cs="Times New Roman"/>
          <w:sz w:val="24"/>
          <w:szCs w:val="24"/>
        </w:rPr>
        <w:t xml:space="preserve"> </w:t>
      </w:r>
    </w:p>
    <w:p w:rsidR="00B62D47" w:rsidRPr="003E00AD" w:rsidRDefault="006B0CF2" w:rsidP="00D60F4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At the core of my ped</w:t>
      </w:r>
      <w:r w:rsidR="00424A1E">
        <w:rPr>
          <w:rFonts w:ascii="Times New Roman" w:hAnsi="Times New Roman" w:cs="Times New Roman"/>
          <w:sz w:val="24"/>
          <w:szCs w:val="24"/>
        </w:rPr>
        <w:t xml:space="preserve">agogy is the </w:t>
      </w:r>
      <w:r>
        <w:rPr>
          <w:rFonts w:ascii="Times New Roman" w:hAnsi="Times New Roman" w:cs="Times New Roman"/>
          <w:sz w:val="24"/>
          <w:szCs w:val="24"/>
        </w:rPr>
        <w:t>message</w:t>
      </w:r>
      <w:r w:rsidR="00424A1E">
        <w:rPr>
          <w:rFonts w:ascii="Times New Roman" w:hAnsi="Times New Roman" w:cs="Times New Roman"/>
          <w:sz w:val="24"/>
          <w:szCs w:val="24"/>
        </w:rPr>
        <w:t xml:space="preserve"> that our understandings—of ourselves, each other, and the world—are </w:t>
      </w:r>
      <w:r>
        <w:rPr>
          <w:rFonts w:ascii="Times New Roman" w:hAnsi="Times New Roman" w:cs="Times New Roman"/>
          <w:sz w:val="24"/>
          <w:szCs w:val="24"/>
        </w:rPr>
        <w:t>being continually informed and altered as our</w:t>
      </w:r>
      <w:r w:rsidR="00424A1E">
        <w:rPr>
          <w:rFonts w:ascii="Times New Roman" w:hAnsi="Times New Roman" w:cs="Times New Roman"/>
          <w:sz w:val="24"/>
          <w:szCs w:val="24"/>
        </w:rPr>
        <w:t xml:space="preserve"> experiences provide new </w:t>
      </w:r>
      <w:r>
        <w:rPr>
          <w:rFonts w:ascii="Times New Roman" w:hAnsi="Times New Roman" w:cs="Times New Roman"/>
          <w:sz w:val="24"/>
          <w:szCs w:val="24"/>
        </w:rPr>
        <w:t>insights</w:t>
      </w:r>
      <w:r w:rsidR="00424A1E">
        <w:rPr>
          <w:rFonts w:ascii="Times New Roman" w:hAnsi="Times New Roman" w:cs="Times New Roman"/>
          <w:sz w:val="24"/>
          <w:szCs w:val="24"/>
        </w:rPr>
        <w:t xml:space="preserve"> and perspectives.</w:t>
      </w:r>
      <w:r w:rsidR="00424A1E" w:rsidRPr="00424A1E">
        <w:rPr>
          <w:rFonts w:ascii="Times New Roman" w:hAnsi="Times New Roman" w:cs="Times New Roman"/>
          <w:sz w:val="24"/>
          <w:szCs w:val="24"/>
        </w:rPr>
        <w:t xml:space="preserve"> </w:t>
      </w:r>
      <w:r w:rsidR="00424A1E">
        <w:rPr>
          <w:rFonts w:ascii="Times New Roman" w:hAnsi="Times New Roman" w:cs="Times New Roman"/>
          <w:sz w:val="24"/>
          <w:szCs w:val="24"/>
        </w:rPr>
        <w:t xml:space="preserve">By modeling and encouraging </w:t>
      </w:r>
      <w:r>
        <w:rPr>
          <w:rFonts w:ascii="Times New Roman" w:hAnsi="Times New Roman" w:cs="Times New Roman"/>
          <w:sz w:val="24"/>
          <w:szCs w:val="24"/>
        </w:rPr>
        <w:t xml:space="preserve">habits of preparation, openness, </w:t>
      </w:r>
      <w:r w:rsidR="00424A1E">
        <w:rPr>
          <w:rFonts w:ascii="Times New Roman" w:hAnsi="Times New Roman" w:cs="Times New Roman"/>
          <w:sz w:val="24"/>
          <w:szCs w:val="24"/>
        </w:rPr>
        <w:t xml:space="preserve">flexibility, and reflection, I aim to </w:t>
      </w:r>
      <w:r>
        <w:rPr>
          <w:rFonts w:ascii="Times New Roman" w:hAnsi="Times New Roman" w:cs="Times New Roman"/>
          <w:sz w:val="24"/>
          <w:szCs w:val="24"/>
        </w:rPr>
        <w:t>help</w:t>
      </w:r>
      <w:r w:rsidR="00424A1E">
        <w:rPr>
          <w:rFonts w:ascii="Times New Roman" w:hAnsi="Times New Roman" w:cs="Times New Roman"/>
          <w:sz w:val="24"/>
          <w:szCs w:val="24"/>
        </w:rPr>
        <w:t xml:space="preserve"> students </w:t>
      </w:r>
      <w:r>
        <w:rPr>
          <w:rFonts w:ascii="Times New Roman" w:hAnsi="Times New Roman" w:cs="Times New Roman"/>
          <w:sz w:val="24"/>
          <w:szCs w:val="24"/>
        </w:rPr>
        <w:t>develop</w:t>
      </w:r>
      <w:r w:rsidR="00424A1E">
        <w:rPr>
          <w:rFonts w:ascii="Times New Roman" w:hAnsi="Times New Roman" w:cs="Times New Roman"/>
          <w:sz w:val="24"/>
          <w:szCs w:val="24"/>
        </w:rPr>
        <w:t xml:space="preserve"> knowledge and ski</w:t>
      </w:r>
      <w:r w:rsidR="0005387B">
        <w:rPr>
          <w:rFonts w:ascii="Times New Roman" w:hAnsi="Times New Roman" w:cs="Times New Roman"/>
          <w:sz w:val="24"/>
          <w:szCs w:val="24"/>
        </w:rPr>
        <w:t>lls applicable to literature</w:t>
      </w:r>
      <w:r w:rsidR="00424A1E">
        <w:rPr>
          <w:rFonts w:ascii="Times New Roman" w:hAnsi="Times New Roman" w:cs="Times New Roman"/>
          <w:sz w:val="24"/>
          <w:szCs w:val="24"/>
        </w:rPr>
        <w:t xml:space="preserve">, but also to foster greater awareness of and control over their learning processes in the classroom and beyond. I encourage students to explore both otherness and connection as we read canonical texts alongside overlooked and new authors and literary media and forms. </w:t>
      </w:r>
      <w:r w:rsidR="003E00AD">
        <w:rPr>
          <w:rFonts w:ascii="Times New Roman" w:hAnsi="Times New Roman" w:cs="Times New Roman"/>
          <w:sz w:val="24"/>
          <w:szCs w:val="24"/>
        </w:rPr>
        <w:t xml:space="preserve">We engage in </w:t>
      </w:r>
      <w:r w:rsidR="00465178">
        <w:rPr>
          <w:rFonts w:ascii="Times New Roman" w:hAnsi="Times New Roman" w:cs="Times New Roman"/>
          <w:sz w:val="24"/>
          <w:szCs w:val="24"/>
        </w:rPr>
        <w:t xml:space="preserve">dialogue and solitary reflection, </w:t>
      </w:r>
      <w:r w:rsidR="003E00AD">
        <w:rPr>
          <w:rFonts w:ascii="Times New Roman" w:hAnsi="Times New Roman" w:cs="Times New Roman"/>
          <w:sz w:val="24"/>
          <w:szCs w:val="24"/>
        </w:rPr>
        <w:t xml:space="preserve">emphasize </w:t>
      </w:r>
      <w:r w:rsidR="00465178">
        <w:rPr>
          <w:rFonts w:ascii="Times New Roman" w:hAnsi="Times New Roman" w:cs="Times New Roman"/>
          <w:sz w:val="24"/>
          <w:szCs w:val="24"/>
        </w:rPr>
        <w:t xml:space="preserve">process and product, </w:t>
      </w:r>
      <w:r>
        <w:rPr>
          <w:rFonts w:ascii="Times New Roman" w:hAnsi="Times New Roman" w:cs="Times New Roman"/>
          <w:sz w:val="24"/>
          <w:szCs w:val="24"/>
        </w:rPr>
        <w:t>pursue both</w:t>
      </w:r>
      <w:r w:rsidR="003E00AD">
        <w:rPr>
          <w:rFonts w:ascii="Times New Roman" w:hAnsi="Times New Roman" w:cs="Times New Roman"/>
          <w:sz w:val="24"/>
          <w:szCs w:val="24"/>
        </w:rPr>
        <w:t xml:space="preserve"> </w:t>
      </w:r>
      <w:r w:rsidR="00465178">
        <w:rPr>
          <w:rFonts w:ascii="Times New Roman" w:hAnsi="Times New Roman" w:cs="Times New Roman"/>
          <w:sz w:val="24"/>
          <w:szCs w:val="24"/>
        </w:rPr>
        <w:t xml:space="preserve">student-centered and expert-based </w:t>
      </w:r>
      <w:r w:rsidR="003E00AD">
        <w:rPr>
          <w:rFonts w:ascii="Times New Roman" w:hAnsi="Times New Roman" w:cs="Times New Roman"/>
          <w:sz w:val="24"/>
          <w:szCs w:val="24"/>
        </w:rPr>
        <w:t>inquiry</w:t>
      </w:r>
      <w:r w:rsidR="00465178">
        <w:rPr>
          <w:rFonts w:ascii="Times New Roman" w:hAnsi="Times New Roman" w:cs="Times New Roman"/>
          <w:sz w:val="24"/>
          <w:szCs w:val="24"/>
        </w:rPr>
        <w:t xml:space="preserve">, </w:t>
      </w:r>
      <w:r>
        <w:rPr>
          <w:rFonts w:ascii="Times New Roman" w:hAnsi="Times New Roman" w:cs="Times New Roman"/>
          <w:sz w:val="24"/>
          <w:szCs w:val="24"/>
        </w:rPr>
        <w:t xml:space="preserve">and seek meaning in </w:t>
      </w:r>
      <w:r w:rsidR="00465178">
        <w:rPr>
          <w:rFonts w:ascii="Times New Roman" w:hAnsi="Times New Roman" w:cs="Times New Roman"/>
          <w:sz w:val="24"/>
          <w:szCs w:val="24"/>
        </w:rPr>
        <w:t xml:space="preserve">multiple perspectives </w:t>
      </w:r>
      <w:r w:rsidR="003E00AD">
        <w:rPr>
          <w:rFonts w:ascii="Times New Roman" w:hAnsi="Times New Roman" w:cs="Times New Roman"/>
          <w:sz w:val="24"/>
          <w:szCs w:val="24"/>
        </w:rPr>
        <w:t>and contexts founded on what is in the text. In all these ways</w:t>
      </w:r>
      <w:r w:rsidR="0005387B">
        <w:rPr>
          <w:rFonts w:ascii="Times New Roman" w:hAnsi="Times New Roman" w:cs="Times New Roman"/>
          <w:sz w:val="24"/>
          <w:szCs w:val="24"/>
        </w:rPr>
        <w:t xml:space="preserve">, I challenge my literature </w:t>
      </w:r>
      <w:r w:rsidR="003E00AD">
        <w:rPr>
          <w:rFonts w:ascii="Times New Roman" w:hAnsi="Times New Roman" w:cs="Times New Roman"/>
          <w:sz w:val="24"/>
          <w:szCs w:val="24"/>
        </w:rPr>
        <w:t xml:space="preserve">students to engage complexity while navigating the difficult choices </w:t>
      </w:r>
      <w:r w:rsidR="001E39F4">
        <w:rPr>
          <w:rFonts w:ascii="Times New Roman" w:hAnsi="Times New Roman" w:cs="Times New Roman"/>
          <w:sz w:val="24"/>
          <w:szCs w:val="24"/>
        </w:rPr>
        <w:t>inherent in</w:t>
      </w:r>
      <w:r w:rsidR="003E00AD">
        <w:rPr>
          <w:rFonts w:ascii="Times New Roman" w:hAnsi="Times New Roman" w:cs="Times New Roman"/>
          <w:sz w:val="24"/>
          <w:szCs w:val="24"/>
        </w:rPr>
        <w:t xml:space="preserve"> critical thinking and effective communication practices. </w:t>
      </w:r>
      <w:r>
        <w:rPr>
          <w:rFonts w:ascii="Times New Roman" w:hAnsi="Times New Roman" w:cs="Times New Roman"/>
          <w:sz w:val="24"/>
          <w:szCs w:val="24"/>
        </w:rPr>
        <w:t>And while I insist that c</w:t>
      </w:r>
      <w:r w:rsidR="003E00AD">
        <w:rPr>
          <w:rFonts w:ascii="Times New Roman" w:hAnsi="Times New Roman" w:cs="Times New Roman"/>
          <w:sz w:val="24"/>
          <w:szCs w:val="24"/>
        </w:rPr>
        <w:t xml:space="preserve">ritical thinking and communication skills </w:t>
      </w:r>
      <w:r w:rsidR="00465178">
        <w:rPr>
          <w:rFonts w:ascii="Times New Roman" w:hAnsi="Times New Roman" w:cs="Times New Roman"/>
          <w:sz w:val="24"/>
          <w:szCs w:val="24"/>
        </w:rPr>
        <w:t xml:space="preserve">have far-reaching utility, </w:t>
      </w:r>
      <w:r w:rsidR="003E00AD">
        <w:rPr>
          <w:rFonts w:ascii="Times New Roman" w:hAnsi="Times New Roman" w:cs="Times New Roman"/>
          <w:sz w:val="24"/>
          <w:szCs w:val="24"/>
        </w:rPr>
        <w:t>I challenge students to consider how the</w:t>
      </w:r>
      <w:r w:rsidR="00465178">
        <w:rPr>
          <w:rFonts w:ascii="Times New Roman" w:hAnsi="Times New Roman" w:cs="Times New Roman"/>
          <w:sz w:val="24"/>
          <w:szCs w:val="24"/>
        </w:rPr>
        <w:t xml:space="preserve"> value </w:t>
      </w:r>
      <w:r w:rsidR="0005387B">
        <w:rPr>
          <w:rFonts w:ascii="Times New Roman" w:hAnsi="Times New Roman" w:cs="Times New Roman"/>
          <w:sz w:val="24"/>
          <w:szCs w:val="24"/>
        </w:rPr>
        <w:t xml:space="preserve">of a literature </w:t>
      </w:r>
      <w:r w:rsidR="003E00AD">
        <w:rPr>
          <w:rFonts w:ascii="Times New Roman" w:hAnsi="Times New Roman" w:cs="Times New Roman"/>
          <w:sz w:val="24"/>
          <w:szCs w:val="24"/>
        </w:rPr>
        <w:t>class transcends such immediate utility</w:t>
      </w:r>
      <w:r>
        <w:rPr>
          <w:rFonts w:ascii="Times New Roman" w:hAnsi="Times New Roman" w:cs="Times New Roman"/>
          <w:sz w:val="24"/>
          <w:szCs w:val="24"/>
        </w:rPr>
        <w:t xml:space="preserve">. </w:t>
      </w:r>
      <w:r w:rsidR="00D60F4D">
        <w:rPr>
          <w:rFonts w:ascii="Times New Roman" w:hAnsi="Times New Roman" w:cs="Times New Roman"/>
          <w:sz w:val="24"/>
          <w:szCs w:val="24"/>
        </w:rPr>
        <w:t>Teaching</w:t>
      </w:r>
      <w:r w:rsidR="0005387B">
        <w:rPr>
          <w:rFonts w:ascii="Times New Roman" w:hAnsi="Times New Roman" w:cs="Times New Roman"/>
          <w:sz w:val="24"/>
          <w:szCs w:val="24"/>
        </w:rPr>
        <w:t xml:space="preserve"> literature </w:t>
      </w:r>
      <w:r w:rsidR="00D60F4D">
        <w:rPr>
          <w:rFonts w:ascii="Times New Roman" w:hAnsi="Times New Roman" w:cs="Times New Roman"/>
          <w:sz w:val="24"/>
          <w:szCs w:val="24"/>
        </w:rPr>
        <w:t xml:space="preserve">is for me a </w:t>
      </w:r>
      <w:r w:rsidR="000B285B">
        <w:rPr>
          <w:rFonts w:ascii="Times New Roman" w:hAnsi="Times New Roman" w:cs="Times New Roman"/>
          <w:sz w:val="24"/>
          <w:szCs w:val="24"/>
        </w:rPr>
        <w:t>craft</w:t>
      </w:r>
      <w:r w:rsidR="00D60F4D">
        <w:rPr>
          <w:rFonts w:ascii="Times New Roman" w:hAnsi="Times New Roman" w:cs="Times New Roman"/>
          <w:sz w:val="24"/>
          <w:szCs w:val="24"/>
        </w:rPr>
        <w:t xml:space="preserve"> and not just a career because these fields also</w:t>
      </w:r>
      <w:r w:rsidR="003E00AD">
        <w:rPr>
          <w:rFonts w:ascii="Times New Roman" w:hAnsi="Times New Roman" w:cs="Times New Roman"/>
          <w:sz w:val="24"/>
          <w:szCs w:val="24"/>
        </w:rPr>
        <w:t xml:space="preserve"> </w:t>
      </w:r>
      <w:r w:rsidR="00D60F4D">
        <w:rPr>
          <w:rFonts w:ascii="Times New Roman" w:hAnsi="Times New Roman" w:cs="Times New Roman"/>
          <w:sz w:val="24"/>
          <w:szCs w:val="24"/>
        </w:rPr>
        <w:t>hone our</w:t>
      </w:r>
      <w:r w:rsidR="003E00AD">
        <w:rPr>
          <w:rFonts w:ascii="Times New Roman" w:hAnsi="Times New Roman" w:cs="Times New Roman"/>
          <w:sz w:val="24"/>
          <w:szCs w:val="24"/>
        </w:rPr>
        <w:t xml:space="preserve"> appreciation of beauty</w:t>
      </w:r>
      <w:r>
        <w:rPr>
          <w:rFonts w:ascii="Times New Roman" w:hAnsi="Times New Roman" w:cs="Times New Roman"/>
          <w:sz w:val="24"/>
          <w:szCs w:val="24"/>
        </w:rPr>
        <w:t xml:space="preserve">, </w:t>
      </w:r>
      <w:r w:rsidR="003E00AD">
        <w:rPr>
          <w:rFonts w:ascii="Times New Roman" w:hAnsi="Times New Roman" w:cs="Times New Roman"/>
          <w:sz w:val="24"/>
          <w:szCs w:val="24"/>
        </w:rPr>
        <w:t>creativity</w:t>
      </w:r>
      <w:r>
        <w:rPr>
          <w:rFonts w:ascii="Times New Roman" w:hAnsi="Times New Roman" w:cs="Times New Roman"/>
          <w:sz w:val="24"/>
          <w:szCs w:val="24"/>
        </w:rPr>
        <w:t xml:space="preserve"> and risk taking, and </w:t>
      </w:r>
      <w:r w:rsidR="0042640C">
        <w:rPr>
          <w:rFonts w:ascii="Times New Roman" w:hAnsi="Times New Roman" w:cs="Times New Roman"/>
          <w:sz w:val="24"/>
          <w:szCs w:val="24"/>
        </w:rPr>
        <w:t xml:space="preserve">they </w:t>
      </w:r>
      <w:r w:rsidR="00D60F4D">
        <w:rPr>
          <w:rFonts w:ascii="Times New Roman" w:hAnsi="Times New Roman" w:cs="Times New Roman"/>
          <w:sz w:val="24"/>
          <w:szCs w:val="24"/>
        </w:rPr>
        <w:t>help us remain ready</w:t>
      </w:r>
      <w:r>
        <w:rPr>
          <w:rFonts w:ascii="Times New Roman" w:hAnsi="Times New Roman" w:cs="Times New Roman"/>
          <w:sz w:val="24"/>
          <w:szCs w:val="24"/>
        </w:rPr>
        <w:t xml:space="preserve"> </w:t>
      </w:r>
      <w:r w:rsidR="00D60F4D">
        <w:rPr>
          <w:rFonts w:ascii="Times New Roman" w:hAnsi="Times New Roman" w:cs="Times New Roman"/>
          <w:sz w:val="24"/>
          <w:szCs w:val="24"/>
        </w:rPr>
        <w:t>to revise</w:t>
      </w:r>
      <w:r>
        <w:rPr>
          <w:rFonts w:ascii="Times New Roman" w:hAnsi="Times New Roman" w:cs="Times New Roman"/>
          <w:sz w:val="24"/>
          <w:szCs w:val="24"/>
        </w:rPr>
        <w:t xml:space="preserve"> our</w:t>
      </w:r>
      <w:r w:rsidR="003E00AD">
        <w:rPr>
          <w:rFonts w:ascii="Times New Roman" w:hAnsi="Times New Roman" w:cs="Times New Roman"/>
          <w:sz w:val="24"/>
          <w:szCs w:val="24"/>
        </w:rPr>
        <w:t xml:space="preserve"> </w:t>
      </w:r>
      <w:r>
        <w:rPr>
          <w:rFonts w:ascii="Times New Roman" w:hAnsi="Times New Roman" w:cs="Times New Roman"/>
          <w:sz w:val="24"/>
          <w:szCs w:val="24"/>
        </w:rPr>
        <w:t>conceptions of ourselves, the world, and our place in it</w:t>
      </w:r>
      <w:r w:rsidR="00D60F4D">
        <w:rPr>
          <w:rFonts w:ascii="Times New Roman" w:hAnsi="Times New Roman" w:cs="Times New Roman"/>
          <w:sz w:val="24"/>
          <w:szCs w:val="24"/>
        </w:rPr>
        <w:t xml:space="preserve">. I seek to share with my students the value in </w:t>
      </w:r>
      <w:r w:rsidR="000B285B">
        <w:rPr>
          <w:rFonts w:ascii="Times New Roman" w:hAnsi="Times New Roman" w:cs="Times New Roman"/>
          <w:sz w:val="24"/>
          <w:szCs w:val="24"/>
        </w:rPr>
        <w:t>devoting attention to matters</w:t>
      </w:r>
      <w:r w:rsidR="00D60F4D">
        <w:rPr>
          <w:rFonts w:ascii="Times New Roman" w:hAnsi="Times New Roman" w:cs="Times New Roman"/>
          <w:sz w:val="24"/>
          <w:szCs w:val="24"/>
        </w:rPr>
        <w:t xml:space="preserve"> whose utility isn’t always obvious, like fiction, otherness, and silence.</w:t>
      </w:r>
    </w:p>
    <w:sectPr w:rsidR="00B62D47" w:rsidRPr="003E00AD" w:rsidSect="0040713B">
      <w:headerReference w:type="default" r:id="rId7"/>
      <w:headerReference w:type="first" r:id="rId8"/>
      <w:pgSz w:w="12240" w:h="15840"/>
      <w:pgMar w:top="1368" w:right="1368" w:bottom="1368" w:left="1368"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B7BE9" w:rsidRDefault="00DB7BE9" w:rsidP="005279B0">
      <w:pPr>
        <w:spacing w:after="0" w:line="240" w:lineRule="auto"/>
      </w:pPr>
      <w:r>
        <w:separator/>
      </w:r>
    </w:p>
  </w:endnote>
  <w:endnote w:type="continuationSeparator" w:id="1">
    <w:p w:rsidR="00DB7BE9" w:rsidRDefault="00DB7BE9" w:rsidP="00527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B7BE9" w:rsidRDefault="00DB7BE9" w:rsidP="005279B0">
      <w:pPr>
        <w:spacing w:after="0" w:line="240" w:lineRule="auto"/>
      </w:pPr>
      <w:r>
        <w:separator/>
      </w:r>
    </w:p>
  </w:footnote>
  <w:footnote w:type="continuationSeparator" w:id="1">
    <w:p w:rsidR="00DB7BE9" w:rsidRDefault="00DB7BE9" w:rsidP="005279B0">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B7BE9" w:rsidRPr="00AB184F" w:rsidRDefault="00B40F15">
    <w:pPr>
      <w:pStyle w:val="Header"/>
      <w:jc w:val="right"/>
      <w:rPr>
        <w:rFonts w:ascii="Times New Roman" w:hAnsi="Times New Roman" w:cs="Times New Roman"/>
        <w:sz w:val="24"/>
        <w:szCs w:val="24"/>
      </w:rPr>
    </w:pPr>
    <w:r>
      <w:rPr>
        <w:rFonts w:ascii="Times New Roman" w:hAnsi="Times New Roman" w:cs="Times New Roman"/>
        <w:sz w:val="24"/>
        <w:szCs w:val="24"/>
      </w:rPr>
      <w:t>Teaching Statement</w:t>
    </w:r>
    <w:r w:rsidR="00DB7BE9" w:rsidRPr="00AB184F">
      <w:rPr>
        <w:rFonts w:ascii="Times New Roman" w:hAnsi="Times New Roman" w:cs="Times New Roman"/>
        <w:sz w:val="24"/>
        <w:szCs w:val="24"/>
      </w:rPr>
      <w:t xml:space="preserve"> </w:t>
    </w:r>
    <w:sdt>
      <w:sdtPr>
        <w:rPr>
          <w:rFonts w:ascii="Times New Roman" w:hAnsi="Times New Roman" w:cs="Times New Roman"/>
          <w:sz w:val="24"/>
          <w:szCs w:val="24"/>
        </w:rPr>
        <w:id w:val="37874672"/>
        <w:docPartObj>
          <w:docPartGallery w:val="Page Numbers (Top of Page)"/>
          <w:docPartUnique/>
        </w:docPartObj>
      </w:sdtPr>
      <w:sdtContent>
        <w:fldSimple w:instr=" PAGE   \* MERGEFORMAT ">
          <w:r w:rsidR="008312F2" w:rsidRPr="008312F2">
            <w:rPr>
              <w:rFonts w:ascii="Times New Roman" w:hAnsi="Times New Roman" w:cs="Times New Roman"/>
              <w:noProof/>
              <w:sz w:val="24"/>
              <w:szCs w:val="24"/>
            </w:rPr>
            <w:t>2</w:t>
          </w:r>
        </w:fldSimple>
      </w:sdtContent>
    </w:sdt>
  </w:p>
  <w:p w:rsidR="00DB7BE9" w:rsidRPr="00AB184F" w:rsidRDefault="00DB7BE9" w:rsidP="00A16B4D">
    <w:pPr>
      <w:pStyle w:val="Header"/>
      <w:jc w:val="right"/>
      <w:rPr>
        <w:rFonts w:ascii="Times New Roman" w:hAnsi="Times New Roman" w:cs="Times New Roman"/>
      </w:rP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B7BE9" w:rsidRPr="00131A2A" w:rsidRDefault="00DB7BE9" w:rsidP="00131A2A">
    <w:pPr>
      <w:pStyle w:val="Header"/>
      <w:spacing w:line="360" w:lineRule="auto"/>
      <w:jc w:val="right"/>
      <w:rPr>
        <w:rFonts w:ascii="Times New Roman" w:hAnsi="Times New Roman" w:cs="Times New Roman"/>
        <w:sz w:val="24"/>
        <w:szCs w:val="24"/>
      </w:rPr>
    </w:pPr>
    <w:r>
      <w:rPr>
        <w:rFonts w:ascii="Times New Roman" w:hAnsi="Times New Roman" w:cs="Times New Roman"/>
        <w:sz w:val="24"/>
        <w:szCs w:val="24"/>
      </w:rPr>
      <w:tab/>
    </w:r>
    <w:r w:rsidRPr="00131A2A">
      <w:rPr>
        <w:rFonts w:ascii="Times New Roman" w:hAnsi="Times New Roman" w:cs="Times New Roman"/>
        <w:sz w:val="24"/>
        <w:szCs w:val="24"/>
      </w:rPr>
      <w:t xml:space="preserve"> </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2604212"/>
    <w:multiLevelType w:val="hybridMultilevel"/>
    <w:tmpl w:val="B59CB126"/>
    <w:lvl w:ilvl="0" w:tplc="65CA9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useFELayout/>
  </w:compat>
  <w:rsids>
    <w:rsidRoot w:val="005279B0"/>
    <w:rsid w:val="000031F7"/>
    <w:rsid w:val="00006DC1"/>
    <w:rsid w:val="00025F93"/>
    <w:rsid w:val="00045FEA"/>
    <w:rsid w:val="0005387B"/>
    <w:rsid w:val="00055DCA"/>
    <w:rsid w:val="000565CE"/>
    <w:rsid w:val="000621D0"/>
    <w:rsid w:val="00073DA2"/>
    <w:rsid w:val="0007414F"/>
    <w:rsid w:val="000B285B"/>
    <w:rsid w:val="000B4ADF"/>
    <w:rsid w:val="000C1891"/>
    <w:rsid w:val="000F6F33"/>
    <w:rsid w:val="0010281D"/>
    <w:rsid w:val="00131A2A"/>
    <w:rsid w:val="001568F0"/>
    <w:rsid w:val="001600AC"/>
    <w:rsid w:val="00180C80"/>
    <w:rsid w:val="00181ADC"/>
    <w:rsid w:val="00193B67"/>
    <w:rsid w:val="001B1EDB"/>
    <w:rsid w:val="001B34A1"/>
    <w:rsid w:val="001B4DA8"/>
    <w:rsid w:val="001E10FB"/>
    <w:rsid w:val="001E39F4"/>
    <w:rsid w:val="001F6E9A"/>
    <w:rsid w:val="001F72C2"/>
    <w:rsid w:val="00203316"/>
    <w:rsid w:val="00233A07"/>
    <w:rsid w:val="00237B07"/>
    <w:rsid w:val="00252A6E"/>
    <w:rsid w:val="002B2E7F"/>
    <w:rsid w:val="002B62A8"/>
    <w:rsid w:val="002E533F"/>
    <w:rsid w:val="002E5D57"/>
    <w:rsid w:val="002E7FED"/>
    <w:rsid w:val="00301356"/>
    <w:rsid w:val="0030190B"/>
    <w:rsid w:val="00315C20"/>
    <w:rsid w:val="00315F9A"/>
    <w:rsid w:val="003446EE"/>
    <w:rsid w:val="003538CE"/>
    <w:rsid w:val="00366921"/>
    <w:rsid w:val="003856F3"/>
    <w:rsid w:val="00392EA8"/>
    <w:rsid w:val="003B4735"/>
    <w:rsid w:val="003B4AF5"/>
    <w:rsid w:val="003B53CC"/>
    <w:rsid w:val="003E00AD"/>
    <w:rsid w:val="003E087F"/>
    <w:rsid w:val="0040222C"/>
    <w:rsid w:val="0040713B"/>
    <w:rsid w:val="00413AFA"/>
    <w:rsid w:val="00414772"/>
    <w:rsid w:val="0042189C"/>
    <w:rsid w:val="00424A1E"/>
    <w:rsid w:val="0042640C"/>
    <w:rsid w:val="004415CF"/>
    <w:rsid w:val="00453E0C"/>
    <w:rsid w:val="00465178"/>
    <w:rsid w:val="004809A8"/>
    <w:rsid w:val="004E52EC"/>
    <w:rsid w:val="00523DA5"/>
    <w:rsid w:val="00525106"/>
    <w:rsid w:val="005279B0"/>
    <w:rsid w:val="00527CDD"/>
    <w:rsid w:val="00532BE0"/>
    <w:rsid w:val="005405D1"/>
    <w:rsid w:val="0055234F"/>
    <w:rsid w:val="005821F4"/>
    <w:rsid w:val="005A0D04"/>
    <w:rsid w:val="005C1D1A"/>
    <w:rsid w:val="005C32C2"/>
    <w:rsid w:val="005E528F"/>
    <w:rsid w:val="006502E8"/>
    <w:rsid w:val="00665D49"/>
    <w:rsid w:val="00673422"/>
    <w:rsid w:val="006764DD"/>
    <w:rsid w:val="0069169B"/>
    <w:rsid w:val="006B0CF2"/>
    <w:rsid w:val="006E58D5"/>
    <w:rsid w:val="00726078"/>
    <w:rsid w:val="00732DD7"/>
    <w:rsid w:val="00770976"/>
    <w:rsid w:val="00780BB8"/>
    <w:rsid w:val="00787DD9"/>
    <w:rsid w:val="007945B0"/>
    <w:rsid w:val="007D1E9B"/>
    <w:rsid w:val="007D3E7E"/>
    <w:rsid w:val="007E00F3"/>
    <w:rsid w:val="00807EC0"/>
    <w:rsid w:val="008312F2"/>
    <w:rsid w:val="008458D7"/>
    <w:rsid w:val="00851CBE"/>
    <w:rsid w:val="0085623D"/>
    <w:rsid w:val="0086176E"/>
    <w:rsid w:val="0086234A"/>
    <w:rsid w:val="0088029C"/>
    <w:rsid w:val="008B2BAD"/>
    <w:rsid w:val="008E0A55"/>
    <w:rsid w:val="008F0A1A"/>
    <w:rsid w:val="00910555"/>
    <w:rsid w:val="00921AEF"/>
    <w:rsid w:val="00925161"/>
    <w:rsid w:val="00934512"/>
    <w:rsid w:val="0097185F"/>
    <w:rsid w:val="009734BC"/>
    <w:rsid w:val="00976433"/>
    <w:rsid w:val="009768E2"/>
    <w:rsid w:val="009800BA"/>
    <w:rsid w:val="00995F40"/>
    <w:rsid w:val="009A1E7B"/>
    <w:rsid w:val="009A389A"/>
    <w:rsid w:val="009B2951"/>
    <w:rsid w:val="009B394D"/>
    <w:rsid w:val="009B539E"/>
    <w:rsid w:val="009C0635"/>
    <w:rsid w:val="009E40B5"/>
    <w:rsid w:val="00A0049D"/>
    <w:rsid w:val="00A14B69"/>
    <w:rsid w:val="00A16B4D"/>
    <w:rsid w:val="00A1710E"/>
    <w:rsid w:val="00A85728"/>
    <w:rsid w:val="00A87CCD"/>
    <w:rsid w:val="00A97DF0"/>
    <w:rsid w:val="00AB184F"/>
    <w:rsid w:val="00AB2A42"/>
    <w:rsid w:val="00AC136D"/>
    <w:rsid w:val="00AC6FDD"/>
    <w:rsid w:val="00AE6182"/>
    <w:rsid w:val="00AF71A5"/>
    <w:rsid w:val="00AF78E7"/>
    <w:rsid w:val="00AF7E0F"/>
    <w:rsid w:val="00B1396F"/>
    <w:rsid w:val="00B241C1"/>
    <w:rsid w:val="00B40F15"/>
    <w:rsid w:val="00B54D89"/>
    <w:rsid w:val="00B62D47"/>
    <w:rsid w:val="00B70BE8"/>
    <w:rsid w:val="00B844EF"/>
    <w:rsid w:val="00B90953"/>
    <w:rsid w:val="00BA1954"/>
    <w:rsid w:val="00BB1BDA"/>
    <w:rsid w:val="00BD36A2"/>
    <w:rsid w:val="00BD5F02"/>
    <w:rsid w:val="00BE72F4"/>
    <w:rsid w:val="00C0777B"/>
    <w:rsid w:val="00C12653"/>
    <w:rsid w:val="00C71B98"/>
    <w:rsid w:val="00C86006"/>
    <w:rsid w:val="00CA0107"/>
    <w:rsid w:val="00CB5C19"/>
    <w:rsid w:val="00CF1603"/>
    <w:rsid w:val="00D5157B"/>
    <w:rsid w:val="00D520D5"/>
    <w:rsid w:val="00D60F4D"/>
    <w:rsid w:val="00D7513F"/>
    <w:rsid w:val="00DB2484"/>
    <w:rsid w:val="00DB7BE9"/>
    <w:rsid w:val="00DE09BC"/>
    <w:rsid w:val="00DF0991"/>
    <w:rsid w:val="00DF46F2"/>
    <w:rsid w:val="00DF732A"/>
    <w:rsid w:val="00E27207"/>
    <w:rsid w:val="00E552DE"/>
    <w:rsid w:val="00E570A1"/>
    <w:rsid w:val="00E64648"/>
    <w:rsid w:val="00E653EF"/>
    <w:rsid w:val="00E7341A"/>
    <w:rsid w:val="00E7435D"/>
    <w:rsid w:val="00E90AF8"/>
    <w:rsid w:val="00E94077"/>
    <w:rsid w:val="00EA56C2"/>
    <w:rsid w:val="00EB3826"/>
    <w:rsid w:val="00EF12C8"/>
    <w:rsid w:val="00EF1FE6"/>
    <w:rsid w:val="00EF45A9"/>
    <w:rsid w:val="00F0063B"/>
    <w:rsid w:val="00F032FD"/>
    <w:rsid w:val="00F13A6D"/>
    <w:rsid w:val="00F24A81"/>
    <w:rsid w:val="00F47759"/>
    <w:rsid w:val="00F55B89"/>
    <w:rsid w:val="00F70513"/>
    <w:rsid w:val="00FA02B9"/>
    <w:rsid w:val="00FA0EFA"/>
    <w:rsid w:val="00FD10BC"/>
    <w:rsid w:val="00FE1B5A"/>
    <w:rsid w:val="00FE26C2"/>
    <w:rsid w:val="00FE55C3"/>
  </w:rsids>
  <m:mathPr>
    <m:mathFont m:val="Abadi MT Condensed Extra Bold"/>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055DC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F4775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66DC7"/>
    <w:rPr>
      <w:rFonts w:ascii="Lucida Grande" w:hAnsi="Lucida Grande"/>
      <w:sz w:val="18"/>
      <w:szCs w:val="18"/>
    </w:rPr>
  </w:style>
  <w:style w:type="paragraph" w:styleId="Header">
    <w:name w:val="header"/>
    <w:basedOn w:val="Normal"/>
    <w:link w:val="HeaderChar"/>
    <w:uiPriority w:val="99"/>
    <w:unhideWhenUsed/>
    <w:rsid w:val="0052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B0"/>
  </w:style>
  <w:style w:type="paragraph" w:styleId="Footer">
    <w:name w:val="footer"/>
    <w:basedOn w:val="Normal"/>
    <w:link w:val="FooterChar"/>
    <w:uiPriority w:val="99"/>
    <w:semiHidden/>
    <w:unhideWhenUsed/>
    <w:rsid w:val="005279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9B0"/>
  </w:style>
  <w:style w:type="paragraph" w:styleId="ListParagraph">
    <w:name w:val="List Paragraph"/>
    <w:basedOn w:val="Normal"/>
    <w:uiPriority w:val="34"/>
    <w:qFormat/>
    <w:rsid w:val="009E40B5"/>
    <w:pPr>
      <w:ind w:left="720"/>
      <w:contextualSpacing/>
    </w:pPr>
  </w:style>
  <w:style w:type="character" w:styleId="PageNumber">
    <w:name w:val="page number"/>
    <w:basedOn w:val="DefaultParagraphFont"/>
    <w:uiPriority w:val="99"/>
    <w:semiHidden/>
    <w:unhideWhenUsed/>
    <w:rsid w:val="00131A2A"/>
  </w:style>
  <w:style w:type="character" w:styleId="CommentReference">
    <w:name w:val="annotation reference"/>
    <w:basedOn w:val="DefaultParagraphFont"/>
    <w:uiPriority w:val="99"/>
    <w:semiHidden/>
    <w:unhideWhenUsed/>
    <w:rsid w:val="00F47759"/>
    <w:rPr>
      <w:sz w:val="18"/>
      <w:szCs w:val="18"/>
    </w:rPr>
  </w:style>
  <w:style w:type="paragraph" w:styleId="CommentText">
    <w:name w:val="annotation text"/>
    <w:basedOn w:val="Normal"/>
    <w:link w:val="CommentTextChar"/>
    <w:uiPriority w:val="99"/>
    <w:semiHidden/>
    <w:unhideWhenUsed/>
    <w:rsid w:val="00F47759"/>
    <w:pPr>
      <w:spacing w:line="240" w:lineRule="auto"/>
    </w:pPr>
    <w:rPr>
      <w:sz w:val="24"/>
      <w:szCs w:val="24"/>
    </w:rPr>
  </w:style>
  <w:style w:type="character" w:customStyle="1" w:styleId="CommentTextChar">
    <w:name w:val="Comment Text Char"/>
    <w:basedOn w:val="DefaultParagraphFont"/>
    <w:link w:val="CommentText"/>
    <w:uiPriority w:val="99"/>
    <w:semiHidden/>
    <w:rsid w:val="00F47759"/>
    <w:rPr>
      <w:sz w:val="24"/>
      <w:szCs w:val="24"/>
    </w:rPr>
  </w:style>
  <w:style w:type="paragraph" w:styleId="CommentSubject">
    <w:name w:val="annotation subject"/>
    <w:basedOn w:val="CommentText"/>
    <w:next w:val="CommentText"/>
    <w:link w:val="CommentSubjectChar"/>
    <w:uiPriority w:val="99"/>
    <w:semiHidden/>
    <w:unhideWhenUsed/>
    <w:rsid w:val="00F47759"/>
    <w:rPr>
      <w:b/>
      <w:bCs/>
      <w:sz w:val="20"/>
      <w:szCs w:val="20"/>
    </w:rPr>
  </w:style>
  <w:style w:type="character" w:customStyle="1" w:styleId="CommentSubjectChar">
    <w:name w:val="Comment Subject Char"/>
    <w:basedOn w:val="CommentTextChar"/>
    <w:link w:val="CommentSubject"/>
    <w:uiPriority w:val="99"/>
    <w:semiHidden/>
    <w:rsid w:val="00F47759"/>
    <w:rPr>
      <w:b/>
      <w:bCs/>
      <w:sz w:val="20"/>
      <w:szCs w:val="20"/>
    </w:rPr>
  </w:style>
  <w:style w:type="character" w:customStyle="1" w:styleId="BalloonTextChar1">
    <w:name w:val="Balloon Text Char1"/>
    <w:basedOn w:val="DefaultParagraphFont"/>
    <w:link w:val="BalloonText"/>
    <w:uiPriority w:val="99"/>
    <w:semiHidden/>
    <w:rsid w:val="00F47759"/>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1229</Words>
  <Characters>7007</Characters>
  <Application>Microsoft Word 12.0.0</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Paul Jay</cp:lastModifiedBy>
  <cp:revision>2</cp:revision>
  <cp:lastPrinted>2010-04-26T20:51:00Z</cp:lastPrinted>
  <dcterms:created xsi:type="dcterms:W3CDTF">2015-09-15T20:01:00Z</dcterms:created>
  <dcterms:modified xsi:type="dcterms:W3CDTF">2015-09-15T20:01:00Z</dcterms:modified>
</cp:coreProperties>
</file>